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2CD8" w14:textId="1DBC05A5" w:rsidR="000544A9" w:rsidRPr="004221E3" w:rsidRDefault="000544A9" w:rsidP="000544A9">
      <w:pPr>
        <w:pStyle w:val="Default"/>
        <w:jc w:val="center"/>
        <w:rPr>
          <w:b/>
          <w:bCs/>
          <w:color w:val="auto"/>
          <w:u w:val="single"/>
        </w:rPr>
      </w:pPr>
      <w:r w:rsidRPr="004221E3">
        <w:rPr>
          <w:b/>
          <w:bCs/>
          <w:color w:val="auto"/>
          <w:u w:val="single"/>
        </w:rPr>
        <w:t>Координатор Отраслевых Советов по Профессиональным Навыкам</w:t>
      </w:r>
    </w:p>
    <w:p w14:paraId="678727A5" w14:textId="77777777" w:rsidR="000544A9" w:rsidRPr="004221E3" w:rsidRDefault="000544A9" w:rsidP="000544A9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</w:p>
    <w:p w14:paraId="4708C23A" w14:textId="77777777" w:rsidR="000544A9" w:rsidRPr="004221E3" w:rsidRDefault="000544A9" w:rsidP="000544A9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Квалифицированные требования</w:t>
      </w:r>
    </w:p>
    <w:p w14:paraId="36100A61" w14:textId="77777777" w:rsidR="000544A9" w:rsidRPr="004221E3" w:rsidRDefault="000544A9" w:rsidP="000544A9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</w:p>
    <w:p w14:paraId="206B06E1" w14:textId="77777777" w:rsidR="000544A9" w:rsidRPr="004221E3" w:rsidRDefault="000544A9" w:rsidP="000544A9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Образование</w:t>
      </w:r>
    </w:p>
    <w:p w14:paraId="44F39ED5" w14:textId="77777777" w:rsidR="000544A9" w:rsidRPr="004221E3" w:rsidRDefault="000544A9" w:rsidP="000544A9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Образование в области политических /общественных /социальных/ педагогических наук или других соответствующих областях;</w:t>
      </w:r>
    </w:p>
    <w:p w14:paraId="51213AF4" w14:textId="77777777" w:rsidR="000544A9" w:rsidRPr="004221E3" w:rsidRDefault="000544A9" w:rsidP="000544A9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Степень магистра, ученая степень или специальная подготовка будут являться преимуществом;</w:t>
      </w:r>
    </w:p>
    <w:p w14:paraId="02DF79DC" w14:textId="77777777" w:rsidR="000544A9" w:rsidRPr="004221E3" w:rsidRDefault="000544A9" w:rsidP="000544A9">
      <w:pPr>
        <w:jc w:val="both"/>
        <w:rPr>
          <w:rFonts w:ascii="Arial" w:hAnsi="Arial" w:cs="Arial"/>
          <w:bCs/>
        </w:rPr>
      </w:pPr>
    </w:p>
    <w:p w14:paraId="5252B0E2" w14:textId="77777777" w:rsidR="000544A9" w:rsidRPr="004221E3" w:rsidRDefault="000544A9" w:rsidP="000544A9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Опыт</w:t>
      </w:r>
    </w:p>
    <w:p w14:paraId="49589E47" w14:textId="77777777" w:rsidR="000544A9" w:rsidRPr="004221E3" w:rsidRDefault="000544A9" w:rsidP="000544A9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 xml:space="preserve">Общий опыт работы в государственном, частном или других соответствующих секторах не менее </w:t>
      </w:r>
      <w:r w:rsidRPr="0092686B">
        <w:rPr>
          <w:rFonts w:ascii="Arial" w:eastAsia="Calibri" w:hAnsi="Arial" w:cs="Arial"/>
        </w:rPr>
        <w:t>10</w:t>
      </w:r>
      <w:r w:rsidRPr="004221E3">
        <w:rPr>
          <w:rFonts w:ascii="Arial" w:eastAsia="Calibri" w:hAnsi="Arial" w:cs="Arial"/>
        </w:rPr>
        <w:t xml:space="preserve"> лет;</w:t>
      </w:r>
    </w:p>
    <w:p w14:paraId="67BCE1E8" w14:textId="77777777" w:rsidR="000544A9" w:rsidRPr="004221E3" w:rsidRDefault="000544A9" w:rsidP="000544A9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Конкретный опыт в сотрудничестве между отраслью и ТПОП, включая определение требований к компетенциям для обучения навыкам и/или организации или разработки контрактного обучения для работодателей и т. д. (не менее 2 лет или 1 проект);</w:t>
      </w:r>
    </w:p>
    <w:p w14:paraId="5433727F" w14:textId="77777777" w:rsidR="000544A9" w:rsidRPr="004221E3" w:rsidRDefault="000544A9" w:rsidP="000544A9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D63992">
        <w:rPr>
          <w:rFonts w:ascii="Arial" w:eastAsia="Calibri" w:hAnsi="Arial" w:cs="Arial"/>
        </w:rPr>
        <w:t>Профессиональный опыт (не менее 3 лет) в/с международными организациями, проектами или организациями, финансируемыми международными донорами (ВБ, АБР и т.д.);</w:t>
      </w:r>
    </w:p>
    <w:p w14:paraId="54BC5D95" w14:textId="77777777" w:rsidR="000544A9" w:rsidRPr="004221E3" w:rsidRDefault="000544A9" w:rsidP="000544A9">
      <w:pPr>
        <w:jc w:val="both"/>
        <w:rPr>
          <w:rFonts w:ascii="Arial" w:hAnsi="Arial" w:cs="Arial"/>
          <w:bCs/>
        </w:rPr>
      </w:pPr>
    </w:p>
    <w:p w14:paraId="595F0919" w14:textId="77777777" w:rsidR="000544A9" w:rsidRPr="004221E3" w:rsidRDefault="000544A9" w:rsidP="000544A9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Другие навыки</w:t>
      </w:r>
    </w:p>
    <w:p w14:paraId="2DECFA78" w14:textId="77777777" w:rsidR="000544A9" w:rsidRPr="004221E3" w:rsidRDefault="000544A9" w:rsidP="000544A9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Свободное владение русским и/или узбекским языком общения (письменным и разговорным);</w:t>
      </w:r>
    </w:p>
    <w:p w14:paraId="7751A721" w14:textId="77777777" w:rsidR="000544A9" w:rsidRPr="004221E3" w:rsidRDefault="000544A9" w:rsidP="000544A9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Хорошее знание английского (письменного и разговорного) будет являться преимуществом;</w:t>
      </w:r>
    </w:p>
    <w:p w14:paraId="12859F84" w14:textId="77777777" w:rsidR="000544A9" w:rsidRPr="004221E3" w:rsidRDefault="000544A9" w:rsidP="000544A9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Хорошее владение компьютером, все офисные приложения Microsoft;</w:t>
      </w:r>
    </w:p>
    <w:p w14:paraId="2B454E9D" w14:textId="77777777" w:rsidR="000544A9" w:rsidRPr="004221E3" w:rsidRDefault="000544A9" w:rsidP="000544A9">
      <w:pPr>
        <w:jc w:val="both"/>
        <w:rPr>
          <w:rFonts w:ascii="Arial" w:hAnsi="Arial" w:cs="Arial"/>
          <w:bCs/>
        </w:rPr>
      </w:pPr>
    </w:p>
    <w:p w14:paraId="1CE5B7B3" w14:textId="77777777" w:rsidR="000544A9" w:rsidRPr="004221E3" w:rsidRDefault="000544A9" w:rsidP="000544A9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Должностные обязанности</w:t>
      </w:r>
    </w:p>
    <w:p w14:paraId="33C51FA0" w14:textId="77777777" w:rsidR="000544A9" w:rsidRPr="004221E3" w:rsidRDefault="000544A9" w:rsidP="000544A9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Координатор ОСПН ГРП отвечает за своевременную организацию ОСПН и РГОПН, планирование и организацию их деятельности по разработке и выпуску профессиональных стандартов и отраслевых квалификационных структур в целевых областях проекта, а также поддержку налаживания сотрудничества между отраслью и ТПОП в различных аспектах и на уровнях ЦПО и УЗ ТПОП. Он/она должен соблюдать требования АБР и законодательства Республики Узбекистан для выполнения рабочих заданий. С точки зрения подготовки отчетов, основные результаты включают, посредством организации работы ОСПН и РГОПН и при поддержке консультантов ФПРП, по крайней мере, следующее:</w:t>
      </w:r>
    </w:p>
    <w:p w14:paraId="2C5B0F8C" w14:textId="77777777" w:rsidR="000544A9" w:rsidRPr="004221E3" w:rsidRDefault="000544A9" w:rsidP="000544A9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Cs w:val="22"/>
          <w:lang w:val="ru-RU"/>
        </w:rPr>
      </w:pPr>
      <w:r w:rsidRPr="004221E3">
        <w:rPr>
          <w:rFonts w:ascii="Arial" w:hAnsi="Arial" w:cs="Arial"/>
          <w:szCs w:val="22"/>
          <w:lang w:val="ru-RU"/>
        </w:rPr>
        <w:t>профессиональные стандарты для профессиональных областей в рамках проекта; а также</w:t>
      </w:r>
    </w:p>
    <w:p w14:paraId="3C704035" w14:textId="77777777" w:rsidR="000544A9" w:rsidRPr="004221E3" w:rsidRDefault="000544A9" w:rsidP="000544A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Cs w:val="22"/>
          <w:lang w:val="ru-RU"/>
        </w:rPr>
      </w:pPr>
      <w:r w:rsidRPr="004221E3">
        <w:rPr>
          <w:rFonts w:ascii="Arial" w:hAnsi="Arial" w:cs="Arial"/>
          <w:szCs w:val="22"/>
          <w:lang w:val="ru-RU"/>
        </w:rPr>
        <w:t>рамки отраслевых квалификаций для целевых секторов в рамках проекта;</w:t>
      </w:r>
    </w:p>
    <w:p w14:paraId="395BFCA2" w14:textId="77777777" w:rsidR="000544A9" w:rsidRPr="004221E3" w:rsidRDefault="000544A9" w:rsidP="000544A9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Координатор ОСПН ГРП будет также оказывать поддержку миссии АБР в подготовке следующих отчетов:</w:t>
      </w:r>
    </w:p>
    <w:p w14:paraId="18F7A25A" w14:textId="77777777" w:rsidR="000544A9" w:rsidRPr="004221E3" w:rsidRDefault="000544A9" w:rsidP="000544A9">
      <w:pPr>
        <w:pStyle w:val="a3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szCs w:val="22"/>
        </w:rPr>
      </w:pPr>
      <w:proofErr w:type="spellStart"/>
      <w:r w:rsidRPr="004221E3">
        <w:rPr>
          <w:rFonts w:ascii="Arial" w:hAnsi="Arial" w:cs="Arial"/>
          <w:szCs w:val="22"/>
        </w:rPr>
        <w:t>Отчеты</w:t>
      </w:r>
      <w:proofErr w:type="spellEnd"/>
      <w:r w:rsidRPr="004221E3">
        <w:rPr>
          <w:rFonts w:ascii="Arial" w:hAnsi="Arial" w:cs="Arial"/>
          <w:szCs w:val="22"/>
        </w:rPr>
        <w:t xml:space="preserve"> о </w:t>
      </w:r>
      <w:proofErr w:type="spellStart"/>
      <w:r w:rsidRPr="004221E3">
        <w:rPr>
          <w:rFonts w:ascii="Arial" w:hAnsi="Arial" w:cs="Arial"/>
          <w:szCs w:val="22"/>
        </w:rPr>
        <w:t>периодических</w:t>
      </w:r>
      <w:proofErr w:type="spellEnd"/>
      <w:r w:rsidRPr="004221E3">
        <w:rPr>
          <w:rFonts w:ascii="Arial" w:hAnsi="Arial" w:cs="Arial"/>
          <w:szCs w:val="22"/>
        </w:rPr>
        <w:t xml:space="preserve"> </w:t>
      </w:r>
      <w:proofErr w:type="spellStart"/>
      <w:r w:rsidRPr="004221E3">
        <w:rPr>
          <w:rFonts w:ascii="Arial" w:hAnsi="Arial" w:cs="Arial"/>
          <w:szCs w:val="22"/>
        </w:rPr>
        <w:t>обзорах</w:t>
      </w:r>
      <w:proofErr w:type="spellEnd"/>
      <w:r w:rsidRPr="004221E3">
        <w:rPr>
          <w:rFonts w:ascii="Arial" w:hAnsi="Arial" w:cs="Arial"/>
          <w:szCs w:val="22"/>
        </w:rPr>
        <w:t>;</w:t>
      </w:r>
    </w:p>
    <w:p w14:paraId="6F1C25D1" w14:textId="77777777" w:rsidR="000544A9" w:rsidRPr="004221E3" w:rsidRDefault="000544A9" w:rsidP="000544A9">
      <w:pPr>
        <w:pStyle w:val="a3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szCs w:val="22"/>
          <w:lang w:val="ru-RU"/>
        </w:rPr>
      </w:pPr>
      <w:r w:rsidRPr="004221E3">
        <w:rPr>
          <w:rFonts w:ascii="Arial" w:hAnsi="Arial" w:cs="Arial"/>
          <w:szCs w:val="22"/>
          <w:lang w:val="ru-RU"/>
        </w:rPr>
        <w:t>Отчет о среднесрочном обзоре; и</w:t>
      </w:r>
    </w:p>
    <w:p w14:paraId="25E3BBF0" w14:textId="77777777" w:rsidR="000544A9" w:rsidRPr="004221E3" w:rsidRDefault="000544A9" w:rsidP="000544A9">
      <w:pPr>
        <w:pStyle w:val="a3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szCs w:val="22"/>
        </w:rPr>
      </w:pPr>
      <w:proofErr w:type="spellStart"/>
      <w:r w:rsidRPr="004221E3">
        <w:rPr>
          <w:rFonts w:ascii="Arial" w:hAnsi="Arial" w:cs="Arial"/>
          <w:szCs w:val="22"/>
        </w:rPr>
        <w:t>Отчет</w:t>
      </w:r>
      <w:proofErr w:type="spellEnd"/>
      <w:r w:rsidRPr="004221E3">
        <w:rPr>
          <w:rFonts w:ascii="Arial" w:hAnsi="Arial" w:cs="Arial"/>
          <w:szCs w:val="22"/>
        </w:rPr>
        <w:t xml:space="preserve"> о </w:t>
      </w:r>
      <w:proofErr w:type="spellStart"/>
      <w:r w:rsidRPr="004221E3">
        <w:rPr>
          <w:rFonts w:ascii="Arial" w:hAnsi="Arial" w:cs="Arial"/>
          <w:szCs w:val="22"/>
        </w:rPr>
        <w:t>завершении</w:t>
      </w:r>
      <w:proofErr w:type="spellEnd"/>
      <w:r w:rsidRPr="004221E3">
        <w:rPr>
          <w:rFonts w:ascii="Arial" w:hAnsi="Arial" w:cs="Arial"/>
          <w:szCs w:val="22"/>
        </w:rPr>
        <w:t xml:space="preserve"> </w:t>
      </w:r>
      <w:proofErr w:type="spellStart"/>
      <w:r w:rsidRPr="004221E3">
        <w:rPr>
          <w:rFonts w:ascii="Arial" w:hAnsi="Arial" w:cs="Arial"/>
          <w:szCs w:val="22"/>
        </w:rPr>
        <w:t>проекта</w:t>
      </w:r>
      <w:proofErr w:type="spellEnd"/>
      <w:r w:rsidRPr="004221E3">
        <w:rPr>
          <w:rFonts w:ascii="Arial" w:hAnsi="Arial" w:cs="Arial"/>
          <w:szCs w:val="22"/>
        </w:rPr>
        <w:t>;</w:t>
      </w:r>
    </w:p>
    <w:p w14:paraId="2CADA727" w14:textId="77777777" w:rsidR="000544A9" w:rsidRPr="004221E3" w:rsidRDefault="000544A9" w:rsidP="000544A9">
      <w:pPr>
        <w:jc w:val="both"/>
        <w:rPr>
          <w:rFonts w:ascii="Arial" w:hAnsi="Arial" w:cs="Arial"/>
          <w:bCs/>
        </w:rPr>
      </w:pPr>
    </w:p>
    <w:p w14:paraId="1CF24927" w14:textId="77777777" w:rsidR="000544A9" w:rsidRPr="004221E3" w:rsidRDefault="000544A9" w:rsidP="000544A9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Продолжительность задания</w:t>
      </w:r>
    </w:p>
    <w:p w14:paraId="15ED29AC" w14:textId="77777777" w:rsidR="000544A9" w:rsidRPr="004221E3" w:rsidRDefault="000544A9" w:rsidP="000544A9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Эта должность является штатной. Контракт с Координатором ОСПН ГРП на постоянной основе будет заключен до 30 июня 2027 года;</w:t>
      </w:r>
    </w:p>
    <w:p w14:paraId="4664706B" w14:textId="77777777" w:rsidR="000544A9" w:rsidRPr="004221E3" w:rsidRDefault="000544A9" w:rsidP="000544A9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Предполагаемая дата начала работы 1 Августа 2022 года;</w:t>
      </w:r>
    </w:p>
    <w:p w14:paraId="163996E9" w14:textId="77777777" w:rsidR="000544A9" w:rsidRPr="004221E3" w:rsidRDefault="000544A9" w:rsidP="000544A9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Первые три месяца будут испытательным сроком;</w:t>
      </w:r>
    </w:p>
    <w:p w14:paraId="3A5F1A8C" w14:textId="77777777" w:rsidR="000544A9" w:rsidRPr="004221E3" w:rsidRDefault="000544A9" w:rsidP="000544A9">
      <w:pPr>
        <w:jc w:val="both"/>
        <w:rPr>
          <w:rFonts w:ascii="Arial" w:hAnsi="Arial" w:cs="Arial"/>
          <w:bCs/>
        </w:rPr>
      </w:pPr>
    </w:p>
    <w:p w14:paraId="6D8A45A6" w14:textId="77777777" w:rsidR="000544A9" w:rsidRPr="004221E3" w:rsidRDefault="000544A9" w:rsidP="000544A9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Условия работы</w:t>
      </w:r>
    </w:p>
    <w:p w14:paraId="6C9ED482" w14:textId="77777777" w:rsidR="000544A9" w:rsidRPr="004221E3" w:rsidRDefault="000544A9" w:rsidP="000544A9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lastRenderedPageBreak/>
        <w:t>Координатор ОСПН будет работать в офисе ГРП, предоставленном ИА в г. Ташкенте.</w:t>
      </w:r>
    </w:p>
    <w:p w14:paraId="244B6BF3" w14:textId="77777777" w:rsidR="000544A9" w:rsidRPr="004221E3" w:rsidRDefault="000544A9" w:rsidP="000544A9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Поездки в регионы будут необходимы и полностью будут покрываться за счет средств Проекта в соответствии с установленными нормами и правилами;</w:t>
      </w:r>
    </w:p>
    <w:p w14:paraId="4BA39E12" w14:textId="38AEAA7C" w:rsidR="00C77D62" w:rsidRDefault="000544A9" w:rsidP="00C4401E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Возможность выезда за границу по учебным мероприятиям</w:t>
      </w:r>
      <w:r w:rsidR="00C4401E">
        <w:rPr>
          <w:rFonts w:ascii="Arial" w:eastAsia="Calibri" w:hAnsi="Arial" w:cs="Arial"/>
        </w:rPr>
        <w:t>.</w:t>
      </w:r>
    </w:p>
    <w:p w14:paraId="1FCF1E88" w14:textId="77777777" w:rsidR="00C4401E" w:rsidRPr="00C4401E" w:rsidRDefault="00C4401E" w:rsidP="00C4401E">
      <w:pPr>
        <w:spacing w:after="0" w:line="240" w:lineRule="auto"/>
        <w:ind w:left="709"/>
        <w:jc w:val="both"/>
        <w:rPr>
          <w:rFonts w:ascii="Arial" w:eastAsia="Calibri" w:hAnsi="Arial" w:cs="Arial"/>
        </w:rPr>
      </w:pPr>
    </w:p>
    <w:p w14:paraId="5EF3ED82" w14:textId="77777777" w:rsidR="009265B0" w:rsidRDefault="009265B0" w:rsidP="009265B0">
      <w:pPr>
        <w:ind w:firstLine="709"/>
        <w:jc w:val="center"/>
        <w:rPr>
          <w:rStyle w:val="a5"/>
          <w:rFonts w:ascii="Arial" w:hAnsi="Arial" w:cs="Arial"/>
          <w:color w:val="002060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Резюме принимаются по электронной почте: </w:t>
      </w:r>
      <w:r>
        <w:rPr>
          <w:rStyle w:val="a5"/>
          <w:rFonts w:ascii="Arial" w:hAnsi="Arial" w:cs="Arial"/>
          <w:color w:val="002060"/>
          <w:sz w:val="21"/>
          <w:szCs w:val="21"/>
          <w:shd w:val="clear" w:color="auto" w:fill="FFFFFF"/>
        </w:rPr>
        <w:t>moelrpiuadb2022@gmail.com</w:t>
      </w:r>
    </w:p>
    <w:p w14:paraId="4EEB6D51" w14:textId="77777777" w:rsidR="009265B0" w:rsidRDefault="009265B0"/>
    <w:sectPr w:rsidR="009265B0" w:rsidSect="000544A9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A2C"/>
    <w:multiLevelType w:val="hybridMultilevel"/>
    <w:tmpl w:val="39C839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F024D"/>
    <w:multiLevelType w:val="hybridMultilevel"/>
    <w:tmpl w:val="D25CC992"/>
    <w:lvl w:ilvl="0" w:tplc="6C64D778">
      <w:start w:val="1"/>
      <w:numFmt w:val="lowerRoman"/>
      <w:lvlText w:val="%1)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361"/>
    <w:multiLevelType w:val="hybridMultilevel"/>
    <w:tmpl w:val="9A123F72"/>
    <w:lvl w:ilvl="0" w:tplc="6A524502">
      <w:start w:val="1"/>
      <w:numFmt w:val="lowerRoman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833062">
    <w:abstractNumId w:val="0"/>
  </w:num>
  <w:num w:numId="2" w16cid:durableId="190338907">
    <w:abstractNumId w:val="2"/>
  </w:num>
  <w:num w:numId="3" w16cid:durableId="49789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4A9"/>
    <w:rsid w:val="000544A9"/>
    <w:rsid w:val="005D5C66"/>
    <w:rsid w:val="009265B0"/>
    <w:rsid w:val="009977C0"/>
    <w:rsid w:val="00C4401E"/>
    <w:rsid w:val="00C7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6251"/>
  <w15:chartTrackingRefBased/>
  <w15:docId w15:val="{A6F7D31B-8815-497C-977B-8262A106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aliases w:val="List_Paragraph,Multilevel para_II,List Paragraph1,Цветной список - Акцент 11,Recommendation,List Paragraph11,Bulleted List Paragraph,List1,List11,lp1,List111,List1111,List11111,List111111,List1111111,List11111111,List111111111,列表1,ANNEX"/>
    <w:basedOn w:val="a"/>
    <w:link w:val="a4"/>
    <w:uiPriority w:val="34"/>
    <w:qFormat/>
    <w:rsid w:val="000544A9"/>
    <w:pPr>
      <w:spacing w:after="200" w:line="276" w:lineRule="auto"/>
      <w:ind w:left="720"/>
      <w:contextualSpacing/>
    </w:pPr>
    <w:rPr>
      <w:szCs w:val="28"/>
      <w:lang w:val="en-US" w:bidi="th-TH"/>
    </w:rPr>
  </w:style>
  <w:style w:type="character" w:customStyle="1" w:styleId="a4">
    <w:name w:val="Абзац списка Знак"/>
    <w:aliases w:val="List_Paragraph Знак,Multilevel para_II Знак,List Paragraph1 Знак,Цветной список - Акцент 11 Знак,Recommendation Знак,List Paragraph11 Знак,Bulleted List Paragraph Знак,List1 Знак,List11 Знак,lp1 Знак,List111 Знак,List1111 Знак,列表1 Знак"/>
    <w:basedOn w:val="a0"/>
    <w:link w:val="a3"/>
    <w:uiPriority w:val="34"/>
    <w:qFormat/>
    <w:locked/>
    <w:rsid w:val="000544A9"/>
    <w:rPr>
      <w:szCs w:val="28"/>
      <w:lang w:val="en-US" w:bidi="th-TH"/>
    </w:rPr>
  </w:style>
  <w:style w:type="character" w:styleId="a5">
    <w:name w:val="Strong"/>
    <w:basedOn w:val="a0"/>
    <w:uiPriority w:val="22"/>
    <w:qFormat/>
    <w:rsid w:val="00926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>diakov.net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Пользователь</cp:lastModifiedBy>
  <cp:revision>4</cp:revision>
  <dcterms:created xsi:type="dcterms:W3CDTF">2022-06-22T04:45:00Z</dcterms:created>
  <dcterms:modified xsi:type="dcterms:W3CDTF">2022-06-22T09:05:00Z</dcterms:modified>
</cp:coreProperties>
</file>