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D" w:rsidRPr="001524D3" w:rsidRDefault="00D6482D" w:rsidP="00D6482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ПР</w:t>
      </w:r>
      <w:r w:rsidRPr="001524D3">
        <w:rPr>
          <w:rFonts w:ascii="Times New Roman" w:hAnsi="Times New Roman" w:cs="Times New Roman"/>
          <w:b/>
          <w:sz w:val="26"/>
          <w:szCs w:val="26"/>
        </w:rPr>
        <w:t>ОФЕССИОНАЛЬНЫЙ СТАНДАРТ</w:t>
      </w:r>
    </w:p>
    <w:p w:rsidR="00B97B24" w:rsidRPr="001524D3" w:rsidRDefault="00D648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4D3">
        <w:rPr>
          <w:rFonts w:ascii="Times New Roman" w:hAnsi="Times New Roman" w:cs="Times New Roman"/>
          <w:b/>
          <w:sz w:val="26"/>
          <w:szCs w:val="26"/>
        </w:rPr>
        <w:t>Экспедитор по перевозке грузов</w:t>
      </w:r>
    </w:p>
    <w:p w:rsidR="0010031A" w:rsidRPr="001524D3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4D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B8A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KtaYuj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1524D3">
        <w:rPr>
          <w:rFonts w:ascii="Times New Roman" w:hAnsi="Times New Roman" w:cs="Times New Roman"/>
          <w:sz w:val="26"/>
          <w:szCs w:val="26"/>
        </w:rPr>
        <w:t>(</w:t>
      </w:r>
      <w:r w:rsidR="00AC424A" w:rsidRPr="001524D3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1524D3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1524D3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1524D3">
        <w:rPr>
          <w:rFonts w:ascii="Times New Roman" w:hAnsi="Times New Roman" w:cs="Times New Roman"/>
          <w:sz w:val="26"/>
          <w:szCs w:val="26"/>
        </w:rPr>
        <w:t>)</w:t>
      </w:r>
    </w:p>
    <w:p w:rsidR="0010031A" w:rsidRPr="001524D3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1524D3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1524D3" w:rsidRDefault="00325BE1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1524D3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1524D3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1524D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1524D3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1524D3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09"/>
        <w:gridCol w:w="1281"/>
      </w:tblGrid>
      <w:tr w:rsidR="00EF262D" w:rsidRPr="001524D3" w:rsidTr="008B31FF">
        <w:trPr>
          <w:trHeight w:val="286"/>
        </w:trPr>
        <w:tc>
          <w:tcPr>
            <w:tcW w:w="7366" w:type="dxa"/>
            <w:vAlign w:val="bottom"/>
          </w:tcPr>
          <w:p w:rsidR="00EF262D" w:rsidRPr="001524D3" w:rsidRDefault="006466D1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грузовых перевозок автомобильным транспортом</w:t>
            </w:r>
          </w:p>
        </w:tc>
        <w:tc>
          <w:tcPr>
            <w:tcW w:w="709" w:type="dxa"/>
            <w:vAlign w:val="center"/>
          </w:tcPr>
          <w:p w:rsidR="00EF262D" w:rsidRPr="001524D3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81" w:type="dxa"/>
            <w:vAlign w:val="center"/>
          </w:tcPr>
          <w:p w:rsidR="00EF262D" w:rsidRPr="001524D3" w:rsidRDefault="006466D1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Н04. 00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EF262D" w:rsidRPr="001524D3" w:rsidTr="008B31FF">
        <w:trPr>
          <w:trHeight w:val="393"/>
        </w:trPr>
        <w:tc>
          <w:tcPr>
            <w:tcW w:w="7366" w:type="dxa"/>
          </w:tcPr>
          <w:p w:rsidR="00EF262D" w:rsidRPr="001524D3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709" w:type="dxa"/>
            <w:vAlign w:val="center"/>
          </w:tcPr>
          <w:p w:rsidR="00EF262D" w:rsidRPr="001524D3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81" w:type="dxa"/>
          </w:tcPr>
          <w:p w:rsidR="00EF262D" w:rsidRPr="001524D3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1524D3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1524D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1524D3" w:rsidTr="00CE1297">
        <w:trPr>
          <w:trHeight w:val="405"/>
        </w:trPr>
        <w:tc>
          <w:tcPr>
            <w:tcW w:w="9770" w:type="dxa"/>
            <w:vAlign w:val="center"/>
          </w:tcPr>
          <w:p w:rsidR="00EF262D" w:rsidRPr="001524D3" w:rsidRDefault="006466D1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1524D3">
              <w:rPr>
                <w:sz w:val="26"/>
                <w:szCs w:val="26"/>
              </w:rPr>
              <w:t>Удовлетворение потребностей клиентов в перевозке грузов в цепи поставок</w:t>
            </w:r>
          </w:p>
        </w:tc>
      </w:tr>
    </w:tbl>
    <w:p w:rsidR="00EF262D" w:rsidRPr="001524D3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1524D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25" w:type="dxa"/>
        <w:tblLook w:val="04A0" w:firstRow="1" w:lastRow="0" w:firstColumn="1" w:lastColumn="0" w:noHBand="0" w:noVBand="1"/>
      </w:tblPr>
      <w:tblGrid>
        <w:gridCol w:w="1418"/>
        <w:gridCol w:w="3245"/>
        <w:gridCol w:w="1579"/>
        <w:gridCol w:w="3112"/>
      </w:tblGrid>
      <w:tr w:rsidR="008E4A6B" w:rsidRPr="001524D3" w:rsidTr="008E4A6B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 и предприятий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Руководители подразделений, не вошедшие в другие начальные группы</w:t>
            </w:r>
          </w:p>
        </w:tc>
      </w:tr>
      <w:tr w:rsidR="008E4A6B" w:rsidRPr="001524D3" w:rsidTr="008E4A6B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3422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Агенты по очистке от таможенных пошлин и экспедиторы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8E4A6B" w:rsidRPr="001524D3" w:rsidTr="008E4A6B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6B" w:rsidRPr="001524D3" w:rsidRDefault="008E4A6B" w:rsidP="008E4A6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:rsidR="00EF262D" w:rsidRPr="001524D3" w:rsidRDefault="00AC424A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1524D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30" w:type="dxa"/>
        <w:tblLook w:val="04A0" w:firstRow="1" w:lastRow="0" w:firstColumn="1" w:lastColumn="0" w:noHBand="0" w:noVBand="1"/>
      </w:tblPr>
      <w:tblGrid>
        <w:gridCol w:w="1264"/>
        <w:gridCol w:w="8110"/>
      </w:tblGrid>
      <w:tr w:rsidR="006466D1" w:rsidRPr="001524D3" w:rsidTr="006466D1">
        <w:trPr>
          <w:trHeight w:val="95"/>
        </w:trPr>
        <w:tc>
          <w:tcPr>
            <w:tcW w:w="1281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489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6466D1" w:rsidRPr="001524D3" w:rsidTr="006466D1">
        <w:trPr>
          <w:trHeight w:val="55"/>
        </w:trPr>
        <w:tc>
          <w:tcPr>
            <w:tcW w:w="1281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</w:t>
            </w:r>
          </w:p>
        </w:tc>
        <w:tc>
          <w:tcPr>
            <w:tcW w:w="8489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 и услуги по вывозу отходов</w:t>
            </w:r>
          </w:p>
        </w:tc>
      </w:tr>
      <w:tr w:rsidR="006466D1" w:rsidRPr="001524D3" w:rsidTr="006466D1">
        <w:trPr>
          <w:trHeight w:val="177"/>
        </w:trPr>
        <w:tc>
          <w:tcPr>
            <w:tcW w:w="1281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49.41</w:t>
            </w:r>
          </w:p>
        </w:tc>
        <w:tc>
          <w:tcPr>
            <w:tcW w:w="8489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6466D1" w:rsidRPr="001524D3" w:rsidTr="006466D1">
        <w:trPr>
          <w:trHeight w:val="177"/>
        </w:trPr>
        <w:tc>
          <w:tcPr>
            <w:tcW w:w="1281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49.41.0</w:t>
            </w:r>
          </w:p>
        </w:tc>
        <w:tc>
          <w:tcPr>
            <w:tcW w:w="8489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6466D1" w:rsidRPr="001524D3" w:rsidTr="006466D1">
        <w:trPr>
          <w:trHeight w:val="55"/>
        </w:trPr>
        <w:tc>
          <w:tcPr>
            <w:tcW w:w="1281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49.42.0</w:t>
            </w:r>
          </w:p>
        </w:tc>
        <w:tc>
          <w:tcPr>
            <w:tcW w:w="8489" w:type="dxa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перевозкам (переезду)</w:t>
            </w:r>
          </w:p>
        </w:tc>
      </w:tr>
      <w:tr w:rsidR="00A6331E" w:rsidRPr="001524D3" w:rsidTr="006466D1">
        <w:trPr>
          <w:trHeight w:val="147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1524D3" w:rsidRDefault="00AC424A" w:rsidP="00B97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B97B24" w:rsidRPr="00152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1524D3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1524D3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1524D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1524D3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1524D3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(</w:t>
      </w:r>
      <w:r w:rsidR="008209BD"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карта задач вида профессиональной деятельности</w:t>
      </w: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126"/>
        <w:gridCol w:w="992"/>
        <w:gridCol w:w="1843"/>
      </w:tblGrid>
      <w:tr w:rsidR="00BB2BD3" w:rsidRPr="001524D3" w:rsidTr="00D6482D">
        <w:trPr>
          <w:trHeight w:val="603"/>
        </w:trPr>
        <w:tc>
          <w:tcPr>
            <w:tcW w:w="4390" w:type="dxa"/>
            <w:gridSpan w:val="3"/>
            <w:vAlign w:val="center"/>
          </w:tcPr>
          <w:p w:rsidR="00BB2BD3" w:rsidRPr="001524D3" w:rsidRDefault="001524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961" w:type="dxa"/>
            <w:gridSpan w:val="3"/>
            <w:vAlign w:val="center"/>
          </w:tcPr>
          <w:p w:rsidR="00BB2BD3" w:rsidRPr="001524D3" w:rsidRDefault="001524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1524D3" w:rsidTr="00D6482D">
        <w:tc>
          <w:tcPr>
            <w:tcW w:w="704" w:type="dxa"/>
            <w:vAlign w:val="center"/>
          </w:tcPr>
          <w:p w:rsidR="00FB0ECE" w:rsidRPr="001524D3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843" w:type="dxa"/>
            <w:vAlign w:val="center"/>
          </w:tcPr>
          <w:p w:rsidR="00FB0ECE" w:rsidRPr="001524D3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3" w:type="dxa"/>
            <w:vAlign w:val="center"/>
          </w:tcPr>
          <w:p w:rsidR="00FB0ECE" w:rsidRPr="001524D3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126" w:type="dxa"/>
            <w:vAlign w:val="center"/>
          </w:tcPr>
          <w:p w:rsidR="00FB0ECE" w:rsidRPr="001524D3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1524D3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1524D3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6466D1" w:rsidRPr="001524D3" w:rsidTr="00D6482D">
        <w:tc>
          <w:tcPr>
            <w:tcW w:w="704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Подготовка и осуществление перевозки грузов в цепи поставок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Планирование перевозки грузов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A/01.3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6466D1" w:rsidRPr="001524D3" w:rsidTr="00D6482D">
        <w:tc>
          <w:tcPr>
            <w:tcW w:w="704" w:type="dxa"/>
            <w:vMerge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pStyle w:val="TableParagraph"/>
              <w:ind w:left="0" w:hanging="34"/>
              <w:jc w:val="center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А/02.3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6466D1" w:rsidRPr="001524D3" w:rsidTr="00D6482D">
        <w:trPr>
          <w:trHeight w:val="350"/>
        </w:trPr>
        <w:tc>
          <w:tcPr>
            <w:tcW w:w="704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перевозки груза в цепи поставок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B/01.3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66D1" w:rsidRPr="001524D3" w:rsidTr="00D6482D">
        <w:trPr>
          <w:trHeight w:val="350"/>
        </w:trPr>
        <w:tc>
          <w:tcPr>
            <w:tcW w:w="704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Организация работы с подрядчиками на рынке транспортных услуг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B/02.3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66D1" w:rsidRPr="001524D3" w:rsidTr="00D6482D">
        <w:trPr>
          <w:trHeight w:val="350"/>
        </w:trPr>
        <w:tc>
          <w:tcPr>
            <w:tcW w:w="704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Организация процесса улучшения качества оказания логистических услуг по перевозки грузов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B/03.3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66D1" w:rsidRPr="001524D3" w:rsidTr="00D6482D">
        <w:tc>
          <w:tcPr>
            <w:tcW w:w="704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Контроль результатов экспедиторской деятельности по перевозке груза в цепи поставок</w:t>
            </w:r>
          </w:p>
        </w:tc>
        <w:tc>
          <w:tcPr>
            <w:tcW w:w="1843" w:type="dxa"/>
            <w:vMerge w:val="restart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ключевых операционных показателей эффективности экспедиторской деятельности по перевозке груза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C/01.3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66D1" w:rsidRPr="001524D3" w:rsidTr="00D6482D">
        <w:tc>
          <w:tcPr>
            <w:tcW w:w="704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466D1" w:rsidRPr="001524D3" w:rsidRDefault="006466D1" w:rsidP="006466D1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 xml:space="preserve">Контроль ключевых финансовых показателей экспедиторской деятельности по </w:t>
            </w:r>
            <w:r w:rsidRPr="001524D3">
              <w:rPr>
                <w:sz w:val="26"/>
                <w:szCs w:val="26"/>
              </w:rPr>
              <w:lastRenderedPageBreak/>
              <w:t>перевозке в цепи поставок</w:t>
            </w:r>
          </w:p>
        </w:tc>
        <w:tc>
          <w:tcPr>
            <w:tcW w:w="992" w:type="dxa"/>
            <w:vAlign w:val="center"/>
          </w:tcPr>
          <w:p w:rsidR="006466D1" w:rsidRPr="001524D3" w:rsidRDefault="006466D1" w:rsidP="0064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C/02.3</w:t>
            </w:r>
          </w:p>
        </w:tc>
        <w:tc>
          <w:tcPr>
            <w:tcW w:w="1843" w:type="dxa"/>
            <w:vAlign w:val="center"/>
          </w:tcPr>
          <w:p w:rsidR="006466D1" w:rsidRPr="001524D3" w:rsidRDefault="006466D1" w:rsidP="00646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6331E" w:rsidRPr="001524D3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III </w:t>
      </w:r>
      <w:r w:rsidR="008209BD"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1524D3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1524D3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5E76B6" w:rsidRPr="001524D3" w:rsidTr="00645D14">
        <w:trPr>
          <w:trHeight w:val="44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1524D3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1524D3" w:rsidRDefault="006466D1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и осуществление перевозки грузов в цепи поставок</w:t>
            </w:r>
          </w:p>
        </w:tc>
      </w:tr>
    </w:tbl>
    <w:p w:rsidR="005E76B6" w:rsidRPr="001524D3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1524D3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1524D3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1524D3" w:rsidRDefault="00645D1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1524D3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1524D3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1524D3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1524D3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1524D3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1524D3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F4F2F" w:rsidRPr="001524D3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1524D3" w:rsidRDefault="005419E5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1524D3" w:rsidRDefault="00F31A01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1524D3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1524D3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2"/>
        <w:gridCol w:w="5652"/>
      </w:tblGrid>
      <w:tr w:rsidR="00733533" w:rsidRPr="001524D3" w:rsidTr="00645D14">
        <w:tc>
          <w:tcPr>
            <w:tcW w:w="3823" w:type="dxa"/>
            <w:vAlign w:val="center"/>
          </w:tcPr>
          <w:p w:rsidR="00733533" w:rsidRPr="001524D3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5947" w:type="dxa"/>
            <w:vAlign w:val="center"/>
          </w:tcPr>
          <w:p w:rsidR="006466D1" w:rsidRPr="001524D3" w:rsidRDefault="006466D1" w:rsidP="006466D1">
            <w:pPr>
              <w:tabs>
                <w:tab w:val="left" w:pos="32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Специалист по перевозкам Специалист-логист по транспорту</w:t>
            </w:r>
          </w:p>
          <w:p w:rsidR="00733533" w:rsidRPr="001524D3" w:rsidRDefault="006466D1" w:rsidP="006466D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Специалист по продажам транспортных услуг Транспортный аналитик</w:t>
            </w:r>
          </w:p>
        </w:tc>
      </w:tr>
      <w:tr w:rsidR="00733533" w:rsidRPr="001524D3" w:rsidTr="00645D14">
        <w:tc>
          <w:tcPr>
            <w:tcW w:w="3823" w:type="dxa"/>
            <w:vAlign w:val="center"/>
          </w:tcPr>
          <w:p w:rsidR="00733533" w:rsidRPr="001524D3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947" w:type="dxa"/>
            <w:vAlign w:val="center"/>
          </w:tcPr>
          <w:p w:rsidR="00190209" w:rsidRPr="001524D3" w:rsidRDefault="00A35050" w:rsidP="001524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190209"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645D14" w:rsidRPr="001524D3" w:rsidTr="00645D14">
        <w:tc>
          <w:tcPr>
            <w:tcW w:w="3823" w:type="dxa"/>
            <w:vAlign w:val="center"/>
          </w:tcPr>
          <w:p w:rsidR="00645D14" w:rsidRPr="001524D3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47" w:type="dxa"/>
            <w:vAlign w:val="center"/>
          </w:tcPr>
          <w:p w:rsidR="00645D14" w:rsidRPr="001524D3" w:rsidRDefault="006466D1" w:rsidP="00645D1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5D14" w:rsidRPr="001524D3" w:rsidTr="00645D14">
        <w:tc>
          <w:tcPr>
            <w:tcW w:w="3823" w:type="dxa"/>
            <w:vAlign w:val="center"/>
          </w:tcPr>
          <w:p w:rsidR="00645D14" w:rsidRPr="001524D3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47" w:type="dxa"/>
            <w:vAlign w:val="center"/>
          </w:tcPr>
          <w:p w:rsidR="00645D14" w:rsidRPr="001524D3" w:rsidRDefault="006466D1" w:rsidP="00645D1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52F2" w:rsidRPr="001524D3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1524D3" w:rsidTr="00733533">
        <w:tc>
          <w:tcPr>
            <w:tcW w:w="3256" w:type="dxa"/>
            <w:vAlign w:val="center"/>
          </w:tcPr>
          <w:p w:rsidR="00733533" w:rsidRPr="001524D3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733533" w:rsidRPr="001524D3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733533" w:rsidRPr="001524D3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1524D3" w:rsidTr="00733533">
        <w:tc>
          <w:tcPr>
            <w:tcW w:w="3256" w:type="dxa"/>
            <w:vAlign w:val="center"/>
          </w:tcPr>
          <w:p w:rsidR="00733533" w:rsidRPr="001524D3" w:rsidRDefault="005419E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733533" w:rsidRPr="001524D3" w:rsidRDefault="005419E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3422</w:t>
            </w:r>
          </w:p>
        </w:tc>
        <w:tc>
          <w:tcPr>
            <w:tcW w:w="5239" w:type="dxa"/>
            <w:vAlign w:val="center"/>
          </w:tcPr>
          <w:p w:rsidR="00733533" w:rsidRPr="001524D3" w:rsidRDefault="005419E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Экспедитор по перевозке грузов</w:t>
            </w:r>
          </w:p>
        </w:tc>
      </w:tr>
      <w:tr w:rsidR="00AD0344" w:rsidRPr="001524D3" w:rsidTr="00733533">
        <w:tc>
          <w:tcPr>
            <w:tcW w:w="3256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3422</w:t>
            </w:r>
          </w:p>
        </w:tc>
        <w:tc>
          <w:tcPr>
            <w:tcW w:w="5239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Экспедитор</w:t>
            </w:r>
          </w:p>
        </w:tc>
      </w:tr>
    </w:tbl>
    <w:p w:rsidR="00733533" w:rsidRPr="001524D3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733533" w:rsidRPr="001524D3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1524D3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1524D3" w:rsidRDefault="006466D1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Планирование перевозки грузов в цепи поставок</w:t>
            </w:r>
          </w:p>
        </w:tc>
      </w:tr>
    </w:tbl>
    <w:p w:rsidR="00733533" w:rsidRPr="001524D3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1524D3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1524D3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1524D3" w:rsidRDefault="006466D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1524D3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1524D3" w:rsidRDefault="006466D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1524D3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1524D3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1524D3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1524D3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1524D3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3533" w:rsidRPr="001524D3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1524D3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1524D3" w:rsidRDefault="00AD034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1524D3" w:rsidRDefault="00F31A0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1524D3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1524D3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1524D3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6200"/>
      </w:tblGrid>
      <w:tr w:rsidR="006466D1" w:rsidRPr="001524D3" w:rsidTr="00DB2421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Расчет стоимости перевозки груза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Составление и согласование коммерческого предложения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Проработка, при необходимости, альтернативных вариантов коммерческого предложения, если оно не согласовано клиентом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Поддержание необходимой коммуникации с клиентом Заказ транспортного средства на основе данных клиента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Определение возможных маршрутов</w:t>
            </w:r>
          </w:p>
        </w:tc>
      </w:tr>
      <w:tr w:rsidR="006466D1" w:rsidRPr="001524D3" w:rsidTr="00DB2421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Рассчитывать ставки и сроки доставки на основе полученных данных в отведенное время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Рассчитывать стоимость перевозки на основе имеющихся данных запрашивать необходимые для подготовки коммерческого предложения данные у подрядчиков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Разрабатывать оптимальные схемы прохождения груза от пункта отправления до пункта назначения в короткие сроки и при оптимальных затратах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Работать на персональном компьютере с применением необходимых программ, включая офисные приложения, на факсимильной и копировальной оргтехнике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101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Отправлять и принимать различные электронные документы по электронной и обычной почте</w:t>
            </w:r>
          </w:p>
        </w:tc>
      </w:tr>
      <w:tr w:rsidR="006466D1" w:rsidRPr="001524D3" w:rsidTr="00DB2421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Структура коммерческого предложения Методика расчета стоимости перевозки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перевозки на различных видах транспорта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Действующие системы тарификации основных перевозчиков по основным направлениям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Системы тарифов, скидок, льгот на перевозки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6466D1" w:rsidRPr="001524D3" w:rsidTr="00DB2421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Нормы и нормативы операций по погрузке или выгрузке груза</w:t>
            </w:r>
          </w:p>
        </w:tc>
      </w:tr>
      <w:tr w:rsidR="006466D1" w:rsidRPr="001524D3" w:rsidTr="00DB2421">
        <w:tc>
          <w:tcPr>
            <w:tcW w:w="3256" w:type="dxa"/>
            <w:vMerge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исчисления оплаты и сборов на различных видах транспорта Персональный компьютер и корпоративные программы</w:t>
            </w:r>
          </w:p>
        </w:tc>
      </w:tr>
      <w:tr w:rsidR="002D2FB7" w:rsidRPr="001524D3" w:rsidTr="00DB2421">
        <w:tc>
          <w:tcPr>
            <w:tcW w:w="3256" w:type="dxa"/>
          </w:tcPr>
          <w:p w:rsidR="002D2FB7" w:rsidRPr="001524D3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2D2FB7" w:rsidRPr="001524D3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1524D3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6482D" w:rsidRPr="001524D3" w:rsidTr="00D6482D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82D" w:rsidRPr="001524D3" w:rsidRDefault="00D6482D" w:rsidP="006466D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2D" w:rsidRPr="001524D3" w:rsidRDefault="00D6482D" w:rsidP="006466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</w:tbl>
    <w:p w:rsidR="00DB2421" w:rsidRPr="001524D3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1524D3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1524D3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1524D3" w:rsidRDefault="006466D1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А/02.3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1524D3" w:rsidRDefault="006466D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B2421" w:rsidRPr="001524D3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1524D3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1524D3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1524D3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1524D3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B2421" w:rsidRPr="001524D3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1524D3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1524D3" w:rsidRDefault="00AD034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1524D3" w:rsidRDefault="00F31A0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1524D3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1524D3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1524D3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Запрос у клиента документов для организации перевозки (с информацией о транспортных характеристиках груза)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Проверка правильности оформления документов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Формирование пакета документов для таможенного оформления Формирование пакета документов для страховой компании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Выставление счета клиенту согласно условиям договора, дополнительных соглашений и приложений к нему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Оформление и отправка счета-фактуры и акта выполненных работ клиенту на согласование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Обеспечение планового прохождения процедуры согласования документов в компании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Формирование комплекта транспортно-сопроводительных, транспортно-экспедиционных документов для передачи клиенту Осуществление процедуры передачи документов с помощью курьера или экспресс-почты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Фиксирование поступления информации о прибытии грузов Контроль факта передачи документов клиенту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Правильно оформлять документацию в соответствии с требованиями законодательства Республика Узбекистан и международных актов Принимать и проверять документы, необходимые для перевозки грузов, на правильность и полноту заявляемых сведений и наличие сопроводительных документов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Составлять компетентный запрос клиенту на получение документов для организации перевозки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Работать с различными видами транспортно-сопроводительных и транспортно-экспедиционных документов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Оформлять документы в полном соответствии с правилами и порядком оформления транспортно-сопроводительных и транспортно-экспедиционных документов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 xml:space="preserve">Отправлять и принимать разнообразные документы </w:t>
            </w:r>
            <w:r w:rsidRPr="001524D3">
              <w:rPr>
                <w:sz w:val="26"/>
                <w:szCs w:val="26"/>
              </w:rPr>
              <w:lastRenderedPageBreak/>
              <w:t>по электронной и обычной почте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Работать в различных корпоративных информационных системах работать с различными финансовыми документами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Вести документооборот в рамках выполнения служебных обязанностей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Договор на транспортно-экспедиторское обслуживание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  <w:lang w:val="uz-Cyrl-UZ"/>
              </w:rPr>
              <w:t>Республика Узбекистан</w:t>
            </w:r>
            <w:r w:rsidRPr="001524D3">
              <w:rPr>
                <w:sz w:val="26"/>
                <w:szCs w:val="26"/>
              </w:rPr>
              <w:t xml:space="preserve"> и международные законы и нормативные акты, относящиеся к транспортно-экспедиционной деятельности в необходимом для выполнения служебных обязанностей объеме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и порядок оформления транспортно-сопроводительных, транспортно-экспедиционных документов на различные виды транспорта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Перечень документов, необходимых для организации перевозки Правила оформления договоров, дополнительных соглашений, приложений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Порядок согласования документов Корпоративный документооборот</w:t>
            </w:r>
          </w:p>
        </w:tc>
      </w:tr>
      <w:tr w:rsidR="006466D1" w:rsidRPr="001524D3" w:rsidTr="00D6482D">
        <w:tc>
          <w:tcPr>
            <w:tcW w:w="3256" w:type="dxa"/>
            <w:vMerge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оформления финансовых документов</w:t>
            </w:r>
          </w:p>
        </w:tc>
      </w:tr>
      <w:tr w:rsidR="00645D14" w:rsidRPr="001524D3" w:rsidTr="00D6482D">
        <w:tc>
          <w:tcPr>
            <w:tcW w:w="3256" w:type="dxa"/>
          </w:tcPr>
          <w:p w:rsidR="00645D14" w:rsidRPr="001524D3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1524D3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1524D3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E2743" w:rsidRPr="001524D3" w:rsidTr="00D6482D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743" w:rsidRPr="001524D3" w:rsidRDefault="00DE2743" w:rsidP="00645D14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743" w:rsidRPr="001524D3" w:rsidRDefault="006466D1" w:rsidP="00645D14">
            <w:pPr>
              <w:pStyle w:val="Default"/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1524D3">
              <w:rPr>
                <w:b/>
                <w:sz w:val="26"/>
                <w:szCs w:val="26"/>
              </w:rPr>
              <w:t>Организация процесса перевозки груза в цепи поставок</w:t>
            </w:r>
          </w:p>
        </w:tc>
      </w:tr>
    </w:tbl>
    <w:p w:rsidR="00270529" w:rsidRPr="001524D3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1524D3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1524D3" w:rsidRDefault="006466D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1524D3" w:rsidRDefault="006466D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1524D3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1524D3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1524D3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1524D3" w:rsidRDefault="00AD034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1524D3" w:rsidRDefault="00F31A0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1524D3" w:rsidTr="00A35050">
        <w:tc>
          <w:tcPr>
            <w:tcW w:w="4863" w:type="dxa"/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F05FFF" w:rsidRPr="001524D3" w:rsidRDefault="006466D1" w:rsidP="00AD034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Менеджер по логистике на транспорте Координатор по логистике на транспорте Начальник отдела логистик</w:t>
            </w:r>
            <w:r w:rsidR="00AD0344" w:rsidRPr="001524D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 xml:space="preserve"> на транспорте</w:t>
            </w:r>
          </w:p>
        </w:tc>
      </w:tr>
      <w:tr w:rsidR="00A35050" w:rsidRPr="001524D3" w:rsidTr="00A35050">
        <w:tc>
          <w:tcPr>
            <w:tcW w:w="4863" w:type="dxa"/>
            <w:vAlign w:val="center"/>
          </w:tcPr>
          <w:p w:rsidR="00A35050" w:rsidRPr="001524D3" w:rsidRDefault="00A35050" w:rsidP="00A3505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A35050" w:rsidRPr="001524D3" w:rsidRDefault="00A35050" w:rsidP="001524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свидетельство об окончании 11-летнего образования</w:t>
            </w:r>
            <w:r w:rsidR="001524D3"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. </w:t>
            </w:r>
            <w:r w:rsidR="00190209"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F05FFF" w:rsidRPr="001524D3" w:rsidTr="00A35050">
        <w:tc>
          <w:tcPr>
            <w:tcW w:w="4863" w:type="dxa"/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F05FFF" w:rsidRPr="001524D3" w:rsidRDefault="006466D1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Пять лет в качестве специалиста по логистике и транспорту</w:t>
            </w:r>
          </w:p>
        </w:tc>
      </w:tr>
      <w:tr w:rsidR="00F05FFF" w:rsidRPr="001524D3" w:rsidTr="00A35050">
        <w:tc>
          <w:tcPr>
            <w:tcW w:w="4863" w:type="dxa"/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F05FFF" w:rsidRPr="001524D3" w:rsidRDefault="00F05FFF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1524D3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1524D3" w:rsidTr="00F05FFF">
        <w:tc>
          <w:tcPr>
            <w:tcW w:w="3256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F05FFF" w:rsidRPr="001524D3" w:rsidTr="00F05FFF">
        <w:tc>
          <w:tcPr>
            <w:tcW w:w="3256" w:type="dxa"/>
            <w:vAlign w:val="center"/>
          </w:tcPr>
          <w:p w:rsidR="00F05FFF" w:rsidRPr="001524D3" w:rsidRDefault="00AD0344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F05FFF" w:rsidRPr="001524D3" w:rsidRDefault="00AD0344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5239" w:type="dxa"/>
            <w:vAlign w:val="center"/>
          </w:tcPr>
          <w:p w:rsidR="00F05FFF" w:rsidRPr="001524D3" w:rsidRDefault="00AD0344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Менеджер по логистике</w:t>
            </w:r>
          </w:p>
        </w:tc>
      </w:tr>
      <w:tr w:rsidR="00AD0344" w:rsidRPr="001524D3" w:rsidTr="00F05FFF">
        <w:tc>
          <w:tcPr>
            <w:tcW w:w="3256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5239" w:type="dxa"/>
            <w:vAlign w:val="center"/>
          </w:tcPr>
          <w:p w:rsidR="00AD0344" w:rsidRPr="001524D3" w:rsidRDefault="00AD0344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Менеджер по логистике (логистик)</w:t>
            </w:r>
          </w:p>
        </w:tc>
      </w:tr>
    </w:tbl>
    <w:p w:rsidR="00270529" w:rsidRPr="001524D3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F05FFF" w:rsidRPr="001524D3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1524D3" w:rsidRDefault="006466D1" w:rsidP="00646C6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логистической деятельности по перевозке грузов в цепи поставок</w:t>
            </w: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1524D3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1524D3" w:rsidRDefault="006466D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B/01.3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1524D3" w:rsidRDefault="006466D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1524D3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1524D3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1524D3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1524D3" w:rsidRDefault="00AD034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1524D3" w:rsidRDefault="00F31A0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1524D3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Постановка целей, задач работникам подразделений, участвующим в процессе перевозки груза в цепи поставок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выполнения операционных задан</w:t>
            </w:r>
            <w:r w:rsidR="00D6482D" w:rsidRPr="001524D3">
              <w:rPr>
                <w:sz w:val="26"/>
                <w:szCs w:val="26"/>
              </w:rPr>
              <w:t xml:space="preserve">ий, своевременного выполнения </w:t>
            </w:r>
            <w:r w:rsidRPr="001524D3">
              <w:rPr>
                <w:sz w:val="26"/>
                <w:szCs w:val="26"/>
              </w:rPr>
              <w:t>поручений работниками, вовлеченными в оказание логистической услуги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Разработка эффективных схем взаимоотношений в процессе оказания экспедиторской услуги перевозки груза в цепи поставок Систематизация документов, регламентирующих взаимодействие участников экспедиторского процесса перевозки груза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Получение и анализ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Составление графиков грузопотоков, определение способов доставки, вида транспорта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 xml:space="preserve">Организация планирования услуг, этапов, сроков </w:t>
            </w:r>
            <w:r w:rsidRPr="001524D3">
              <w:rPr>
                <w:sz w:val="26"/>
                <w:szCs w:val="26"/>
              </w:rPr>
              <w:lastRenderedPageBreak/>
              <w:t>доставки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before="1" w:line="270" w:lineRule="atLeas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Организация формирования пакета документов для отправки груза Контроль поступления информации о прибытии груза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информацию и оперативно формировать отчеты о результатах перевозки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и проверять документы на соответствие правилам и порядку оформления транспортно-сопроводительных, транспортно- экспедиционных, страховых и претензионных документов, договоров, соглашений, контрактов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59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Работать в различных корпоративных информационных системах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процессного управления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логистики и управления цепями поставок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Цели компании, распределение обязанностей в подразделении Корпоративные информационные системы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Управление персоналом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Порядок разработки бизнес-планов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Назначение и функции различных подразделений организации Основы системного анализа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Методология организации перевозок грузов в цепи поставок Нормативные правовые акты, регламентирующие перевозки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Особенности перевозки специальных, опасных, негабаритных грузов различными видами транспорта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перевозки грузов по видам транспорта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tabs>
                <w:tab w:val="left" w:pos="4857"/>
              </w:tabs>
              <w:spacing w:line="276" w:lineRule="exact"/>
              <w:ind w:left="33" w:right="38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Организационная структура управления организацией</w:t>
            </w:r>
          </w:p>
        </w:tc>
      </w:tr>
      <w:tr w:rsidR="006466D1" w:rsidRPr="001524D3" w:rsidTr="00D6482D">
        <w:tc>
          <w:tcPr>
            <w:tcW w:w="3256" w:type="dxa"/>
            <w:vMerge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процессного управления</w:t>
            </w:r>
          </w:p>
        </w:tc>
      </w:tr>
      <w:tr w:rsidR="00646C6D" w:rsidRPr="001524D3" w:rsidTr="00D6482D">
        <w:tc>
          <w:tcPr>
            <w:tcW w:w="3256" w:type="dxa"/>
          </w:tcPr>
          <w:p w:rsidR="00646C6D" w:rsidRPr="001524D3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1524D3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66D1" w:rsidRPr="001524D3" w:rsidRDefault="006466D1" w:rsidP="006466D1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6466D1" w:rsidRPr="001524D3" w:rsidTr="006466D1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работы с подрядчиками на рынке транспортных услуг</w:t>
            </w:r>
          </w:p>
        </w:tc>
      </w:tr>
    </w:tbl>
    <w:p w:rsidR="006466D1" w:rsidRPr="001524D3" w:rsidRDefault="006466D1" w:rsidP="006466D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6466D1" w:rsidRPr="001524D3" w:rsidTr="006466D1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B/02.3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6466D1" w:rsidRPr="001524D3" w:rsidRDefault="006466D1" w:rsidP="006466D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6466D1" w:rsidRPr="001524D3" w:rsidTr="006466D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6466D1" w:rsidRPr="001524D3" w:rsidTr="006466D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466D1" w:rsidRPr="001524D3" w:rsidTr="006466D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66D1" w:rsidRPr="001524D3" w:rsidRDefault="00AD0344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6466D1" w:rsidRPr="001524D3" w:rsidRDefault="00F31A0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66D1" w:rsidRPr="001524D3" w:rsidRDefault="006466D1" w:rsidP="006466D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Мониторинг рынка подрядчиков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Проведение конкурсов по выбору подрядчиков Договорная работа с подрядчиками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качества оказания услуг подрядчиком Контроль финансовых взаимоотношений с подрядчиком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Регистрация потенциального подрядчика в корпоративной информационной системе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Определение списка необходимых услуг на транспортном рынке Выбор подрядчика на основе артериального анализа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Заключение договоров с подрядчиками - транспортно- экспедиционными организациями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Проверка договора на содержание, полноту и соответствие услуг Контроль наличия необходимых приложений к договору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Отправка договора на согласование кредитному контролеру, бухгалтеру, юристу и получение их виз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Получение обоснования отказа (в случае отказа от согласования договора) и сообщение об этом подрядчику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Согласование закрытых договоров с менеджером по договору и специалистом юридического отдела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Проставление соответствующего статуса договора во внутрикорпоративной информационной системе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before="1" w:line="270" w:lineRule="atLeast"/>
              <w:ind w:left="33" w:right="1172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Передача документов подрядчику для перевозки Контроль оплаты счетов подрядчика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Оперативно проводить анализ рынка подрядчиков в условиях недостаточности информации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Вести переговоры с подрядчиками в условиях дефицита времени проводить конкурсные процедуры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Владеть иностранным языком на уровне, необходимом для компетентного решения производственных задач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590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Работать на персональном компьютере с применением необходимых программ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маркетинга и маркетинговых инструментов Принципы прогнозирования и планирования в логистике Порядок разработки договоров, соглашений, контрактов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line="276" w:lineRule="exact"/>
              <w:ind w:left="33" w:right="2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Нормативные документы по организации конкурсных процедур Основные компании-партнеры, их руководство и непосредственные исполнители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line="276" w:lineRule="exact"/>
              <w:ind w:left="33" w:right="2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Нормативные документы организаций-перевозчиков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line="276" w:lineRule="exact"/>
              <w:ind w:left="33" w:right="2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Профессиональные термины на иностранном языке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D6482D">
            <w:pPr>
              <w:pStyle w:val="TableParagraph"/>
              <w:spacing w:line="276" w:lineRule="exact"/>
              <w:ind w:left="33" w:right="2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 xml:space="preserve">Порядок оказания логистической услуги Основы корпоративного документооборота Структура договорной документации Основы артериального </w:t>
            </w:r>
            <w:r w:rsidRPr="001524D3">
              <w:rPr>
                <w:sz w:val="26"/>
                <w:szCs w:val="26"/>
              </w:rPr>
              <w:lastRenderedPageBreak/>
              <w:t>анализа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Порядок заключения договоров с подрядчиками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Внутрикорпоративные информационные системы</w:t>
            </w:r>
          </w:p>
        </w:tc>
      </w:tr>
      <w:tr w:rsidR="006466D1" w:rsidRPr="001524D3" w:rsidTr="00D6482D">
        <w:tc>
          <w:tcPr>
            <w:tcW w:w="3256" w:type="dxa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66D1" w:rsidRPr="001524D3" w:rsidRDefault="006466D1" w:rsidP="006466D1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.3.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6466D1" w:rsidRPr="001524D3" w:rsidTr="006466D1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процесса улучшения качества оказания экспедиторских услуг по перевозки грузов в цепи поставок</w:t>
            </w:r>
          </w:p>
        </w:tc>
      </w:tr>
    </w:tbl>
    <w:p w:rsidR="006466D1" w:rsidRPr="001524D3" w:rsidRDefault="006466D1" w:rsidP="006466D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6466D1" w:rsidRPr="001524D3" w:rsidTr="006466D1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B/03.3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6466D1" w:rsidRPr="001524D3" w:rsidRDefault="006466D1" w:rsidP="006466D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6466D1" w:rsidRPr="001524D3" w:rsidTr="006466D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6D1" w:rsidRPr="001524D3" w:rsidRDefault="006466D1" w:rsidP="006466D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6466D1" w:rsidRPr="001524D3" w:rsidTr="006466D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466D1" w:rsidRPr="001524D3" w:rsidTr="006466D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66D1" w:rsidRPr="001524D3" w:rsidRDefault="00AD0344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6466D1" w:rsidRPr="001524D3" w:rsidRDefault="00F31A0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6466D1" w:rsidRPr="001524D3" w:rsidRDefault="006466D1" w:rsidP="006466D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66D1" w:rsidRPr="001524D3" w:rsidRDefault="006466D1" w:rsidP="006466D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Переговоры с клиентами по претензионным случаям Определение причастных и виновных лиц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Определение причин, повлекших предъявление претензии Разработка инструкций по предотвращению претензий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Рассмотрение отдельных прецедентов с сотрудниками компании (при необходимости)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Взаимодействие с клиентами по качеству сервиса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before="1" w:line="270" w:lineRule="atLeast"/>
              <w:ind w:left="33" w:right="1172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Составление реестра наиболее часто задаваемых клиентами вопросов Организация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Устанавливать требования клиентов к результату перевозки и ранжировать их по степени значимости для клиентов Профессионально работать с претензионной документацией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информацию и формировать отчеты Оформлять документы на несоответствующую услугу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Проводить переговоры с клиентами из различных отраслей экономики</w:t>
            </w:r>
          </w:p>
        </w:tc>
      </w:tr>
      <w:tr w:rsidR="006466D1" w:rsidRPr="001524D3" w:rsidTr="00D6482D">
        <w:tc>
          <w:tcPr>
            <w:tcW w:w="3256" w:type="dxa"/>
            <w:vMerge w:val="restart"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гражданского законодательства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Правовые основы транспортно-логистической деятельности Коммерческая политика компании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Политика компании в области клиентского сервиса Корпоративная структура компании</w:t>
            </w:r>
          </w:p>
        </w:tc>
      </w:tr>
      <w:tr w:rsidR="006466D1" w:rsidRPr="001524D3" w:rsidTr="00D6482D">
        <w:tc>
          <w:tcPr>
            <w:tcW w:w="3256" w:type="dxa"/>
            <w:vMerge/>
            <w:vAlign w:val="center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6D1" w:rsidRPr="001524D3" w:rsidRDefault="006466D1" w:rsidP="006466D1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корпоративного документооборота</w:t>
            </w:r>
          </w:p>
        </w:tc>
      </w:tr>
      <w:tr w:rsidR="006466D1" w:rsidRPr="001524D3" w:rsidTr="00D6482D">
        <w:tc>
          <w:tcPr>
            <w:tcW w:w="3256" w:type="dxa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6095" w:type="dxa"/>
          </w:tcPr>
          <w:p w:rsidR="006466D1" w:rsidRPr="001524D3" w:rsidRDefault="006466D1" w:rsidP="006466D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1524D3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F05FFF" w:rsidRPr="001524D3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1524D3" w:rsidRDefault="006466D1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результатов экспедиторской деятельности по перевозке груза в цепи поставок</w:t>
            </w: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1524D3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1524D3" w:rsidRDefault="00F4652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1524D3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1524D3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1524D3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1524D3" w:rsidRDefault="00AD034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1524D3" w:rsidRDefault="00F31A0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1524D3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5781"/>
      </w:tblGrid>
      <w:tr w:rsidR="00F05FFF" w:rsidRPr="001524D3" w:rsidTr="00A35050">
        <w:tc>
          <w:tcPr>
            <w:tcW w:w="3563" w:type="dxa"/>
            <w:vAlign w:val="center"/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781" w:type="dxa"/>
            <w:vAlign w:val="center"/>
          </w:tcPr>
          <w:p w:rsidR="00F05FFF" w:rsidRPr="001524D3" w:rsidRDefault="006466D1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Начальник отдела транспорта и логистики Руководитель отдела транспортной логистики Заместитель директора по логистике на транспорте</w:t>
            </w:r>
          </w:p>
        </w:tc>
      </w:tr>
      <w:tr w:rsidR="00A35050" w:rsidRPr="001524D3" w:rsidTr="00A35050">
        <w:tc>
          <w:tcPr>
            <w:tcW w:w="3563" w:type="dxa"/>
            <w:vAlign w:val="center"/>
          </w:tcPr>
          <w:p w:rsidR="00A35050" w:rsidRPr="001524D3" w:rsidRDefault="00A35050" w:rsidP="00A3505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781" w:type="dxa"/>
            <w:vAlign w:val="center"/>
          </w:tcPr>
          <w:p w:rsidR="00A35050" w:rsidRPr="001524D3" w:rsidRDefault="00A35050" w:rsidP="001524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190209" w:rsidRPr="0015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646C6D" w:rsidRPr="001524D3" w:rsidTr="00A35050">
        <w:tc>
          <w:tcPr>
            <w:tcW w:w="3563" w:type="dxa"/>
            <w:vAlign w:val="center"/>
          </w:tcPr>
          <w:p w:rsidR="00646C6D" w:rsidRPr="001524D3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781" w:type="dxa"/>
            <w:vAlign w:val="center"/>
          </w:tcPr>
          <w:p w:rsidR="00646C6D" w:rsidRPr="001524D3" w:rsidRDefault="00F46522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Пять лет в качестве менеджера по логистике и транспорту</w:t>
            </w:r>
          </w:p>
        </w:tc>
      </w:tr>
      <w:tr w:rsidR="00646C6D" w:rsidRPr="001524D3" w:rsidTr="00A35050">
        <w:tc>
          <w:tcPr>
            <w:tcW w:w="3563" w:type="dxa"/>
            <w:vAlign w:val="center"/>
          </w:tcPr>
          <w:p w:rsidR="00646C6D" w:rsidRPr="001524D3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781" w:type="dxa"/>
            <w:vAlign w:val="center"/>
          </w:tcPr>
          <w:p w:rsidR="00646C6D" w:rsidRPr="001524D3" w:rsidRDefault="00646C6D" w:rsidP="00646C6D">
            <w:pPr>
              <w:shd w:val="clear" w:color="auto" w:fill="FFFFFF" w:themeFill="background1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FFF" w:rsidRPr="001524D3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1524D3" w:rsidTr="00F05FFF">
        <w:tc>
          <w:tcPr>
            <w:tcW w:w="3256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1524D3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F05FFF" w:rsidRPr="001524D3" w:rsidTr="00F05FFF">
        <w:tc>
          <w:tcPr>
            <w:tcW w:w="3256" w:type="dxa"/>
            <w:vAlign w:val="center"/>
          </w:tcPr>
          <w:p w:rsidR="00F05FFF" w:rsidRPr="001524D3" w:rsidRDefault="00C83D91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F05FFF" w:rsidRPr="001524D3" w:rsidRDefault="00C83D91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5239" w:type="dxa"/>
            <w:vAlign w:val="center"/>
          </w:tcPr>
          <w:p w:rsidR="00F05FFF" w:rsidRPr="001524D3" w:rsidRDefault="00C83D91" w:rsidP="00F05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Начальник отдела (в прочих отраслях)</w:t>
            </w:r>
          </w:p>
        </w:tc>
      </w:tr>
      <w:tr w:rsidR="00C83D91" w:rsidRPr="001524D3" w:rsidTr="00F05FFF">
        <w:tc>
          <w:tcPr>
            <w:tcW w:w="3256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5239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(в прочих отраслях)</w:t>
            </w:r>
          </w:p>
        </w:tc>
      </w:tr>
      <w:tr w:rsidR="00C83D91" w:rsidRPr="001524D3" w:rsidTr="00F05FFF">
        <w:tc>
          <w:tcPr>
            <w:tcW w:w="3256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5239" w:type="dxa"/>
            <w:vAlign w:val="center"/>
          </w:tcPr>
          <w:p w:rsidR="00C83D91" w:rsidRPr="001524D3" w:rsidRDefault="00C83D91" w:rsidP="00C83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</w:p>
        </w:tc>
      </w:tr>
    </w:tbl>
    <w:p w:rsidR="00270529" w:rsidRPr="001524D3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270529" w:rsidRPr="001524D3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1524D3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1524D3" w:rsidRDefault="00F46522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ключевых операционных показателей эффективности экспедиторской деятельности по перевозке груза в цепи поставок</w:t>
            </w:r>
            <w:r w:rsidR="00646C6D"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270529" w:rsidRPr="001524D3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1524D3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1524D3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1524D3" w:rsidRDefault="003B2C1E" w:rsidP="00F4652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F46522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1524D3" w:rsidRDefault="00F4652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70529" w:rsidRPr="001524D3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1524D3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1524D3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1524D3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1524D3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1524D3" w:rsidRDefault="00C83D9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1524D3" w:rsidRDefault="00F31A0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1524D3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1524D3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 отчетов различных подразделений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натуральных показателей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выполнения показателей эффективности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Проведение управленческих мероприятий по достижению запланированных результатов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Разработка проектов, направленных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0" w:lineRule="atLeas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показателей качества (своевременность доставки грузов, информирование клиента, сохранность груза)</w:t>
            </w:r>
          </w:p>
        </w:tc>
      </w:tr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 совершенстве владеть методами системного анализа информации и ее упорядочивания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Вести деловые переговоры и переписку с соблюдением правил деловых коммуникаций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Реализовывать проекты, направленные на снижение себестоимости операций, повышение эффективности операционной деятельности внедрять комплексные системы контроля логистических затрат в рамках цепочек поставок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информацию и формировать различные операционные отчеты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Вести операционную отчетность в соответствии с локальными нормативными актами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Готовить аналитические материалы на основе имеющихся данных в отведенное для этого время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Использовать общие и специальные источники информации для формирования операционной отчетности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Владеть методами системного анализа имеющихся информационных материалов</w:t>
            </w:r>
          </w:p>
        </w:tc>
      </w:tr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Теория менеджмента Цели и задачи компании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Методология расчета значений операционных показателей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Методика расчета показателей эффективности логистической деятельности по перевозке груза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Нормативные правовые акты, регламентирующие транспортные перевозки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перевозки грузов, погрузки и разгрузки Основы трудового законодательства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Приказы, инструкции и распоряжения вышестоящего руководства Правила по охране труда и противопожарной защиты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Правила внутреннего трудового распорядка, действующие в организации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Распределение обязанностей между подразделениями организации План операционных показателей за отчетный период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Фактическое выполнение операционных показателей Методы проведения логистических исследований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-57" w:right="57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управления логистическими процессами</w:t>
            </w:r>
          </w:p>
        </w:tc>
      </w:tr>
      <w:tr w:rsidR="00646C6D" w:rsidRPr="001524D3" w:rsidTr="00D6482D">
        <w:tc>
          <w:tcPr>
            <w:tcW w:w="3256" w:type="dxa"/>
          </w:tcPr>
          <w:p w:rsidR="00646C6D" w:rsidRPr="001524D3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1524D3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46522" w:rsidRPr="001524D3" w:rsidRDefault="00F46522" w:rsidP="00F46522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3.3.2. </w:t>
      </w:r>
      <w:r w:rsidR="001524D3" w:rsidRPr="001524D3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F46522" w:rsidRPr="001524D3" w:rsidTr="00AD0344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ключевых финансовых показателей экспедиторской деятельности по перевозке в цепи поставок</w:t>
            </w:r>
          </w:p>
        </w:tc>
      </w:tr>
    </w:tbl>
    <w:p w:rsidR="00F46522" w:rsidRPr="001524D3" w:rsidRDefault="00F46522" w:rsidP="00F46522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46522" w:rsidRPr="001524D3" w:rsidTr="00AD0344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46522" w:rsidRPr="001524D3" w:rsidRDefault="00F46522" w:rsidP="00F46522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46522" w:rsidRPr="001524D3" w:rsidTr="00AD034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522" w:rsidRPr="001524D3" w:rsidRDefault="00F46522" w:rsidP="00AD034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46522" w:rsidRPr="001524D3" w:rsidTr="00AD034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46522" w:rsidRPr="001524D3" w:rsidTr="00AD034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46522" w:rsidRPr="001524D3" w:rsidRDefault="00C83D91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46522" w:rsidRPr="001524D3" w:rsidRDefault="00F31A01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46522" w:rsidRPr="001524D3" w:rsidRDefault="00F46522" w:rsidP="00AD034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46522" w:rsidRPr="001524D3" w:rsidRDefault="00F46522" w:rsidP="00F46522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Построение системы контроля затрат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ind w:left="33" w:right="106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финансовых показателей (рентабельность перевозок, выполнение плана по валовой прибыли, выполнение плана по прибыли) Периодическое сопоставление запланированных в бюджетах показателей (составленных и утвержденных прогнозов на бюджетный период) с фактическими показателями (данными отчетов об исполнении бюджетов за истекшие периоды)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Оценка и анализ выявленных отклонений (в абсолютном выражении или в процентах)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Контроль исполнения утвержденных планов и решений</w:t>
            </w:r>
          </w:p>
        </w:tc>
      </w:tr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финансовую отчетность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Анализировать финансовую информацию и оперативно формировать финансовые отчеты</w:t>
            </w:r>
          </w:p>
        </w:tc>
      </w:tr>
      <w:tr w:rsidR="00F46522" w:rsidRPr="001524D3" w:rsidTr="00D6482D">
        <w:tc>
          <w:tcPr>
            <w:tcW w:w="3256" w:type="dxa"/>
            <w:vMerge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 xml:space="preserve">Пользоваться различными корпоративными </w:t>
            </w:r>
            <w:r w:rsidRPr="001524D3">
              <w:rPr>
                <w:sz w:val="26"/>
                <w:szCs w:val="26"/>
              </w:rPr>
              <w:lastRenderedPageBreak/>
              <w:t>программами</w:t>
            </w:r>
          </w:p>
        </w:tc>
      </w:tr>
      <w:tr w:rsidR="00F46522" w:rsidRPr="001524D3" w:rsidTr="00D6482D">
        <w:tc>
          <w:tcPr>
            <w:tcW w:w="3256" w:type="dxa"/>
            <w:vMerge w:val="restart"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Основы финансового менеджмента Методы системного анализа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Методы анализа эффективности управления логистической системой Критерии оценки результативности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Методики расчета финансовых показателей Экономика транспорта</w:t>
            </w:r>
          </w:p>
        </w:tc>
      </w:tr>
      <w:tr w:rsidR="00F46522" w:rsidRPr="001524D3" w:rsidTr="00D6482D">
        <w:tc>
          <w:tcPr>
            <w:tcW w:w="3256" w:type="dxa"/>
            <w:vMerge/>
            <w:vAlign w:val="center"/>
          </w:tcPr>
          <w:p w:rsidR="00F46522" w:rsidRPr="001524D3" w:rsidRDefault="00F46522" w:rsidP="00F465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46522" w:rsidRPr="001524D3" w:rsidRDefault="00F46522" w:rsidP="00F46522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1524D3">
              <w:rPr>
                <w:sz w:val="26"/>
                <w:szCs w:val="26"/>
              </w:rPr>
              <w:t>Особенности иностранной терминологии в области логистики и финансов</w:t>
            </w:r>
          </w:p>
        </w:tc>
      </w:tr>
      <w:tr w:rsidR="00F46522" w:rsidRPr="001524D3" w:rsidTr="00D6482D">
        <w:tc>
          <w:tcPr>
            <w:tcW w:w="3256" w:type="dxa"/>
          </w:tcPr>
          <w:p w:rsidR="00F46522" w:rsidRPr="001524D3" w:rsidRDefault="00F46522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F46522" w:rsidRPr="001524D3" w:rsidRDefault="00F46522" w:rsidP="00AD034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1524D3" w:rsidRDefault="003B2C1E" w:rsidP="00F465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52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1524D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1524D3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1524D3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1524D3" w:rsidTr="00441E50">
        <w:trPr>
          <w:trHeight w:val="1598"/>
        </w:trPr>
        <w:tc>
          <w:tcPr>
            <w:tcW w:w="9770" w:type="dxa"/>
          </w:tcPr>
          <w:p w:rsidR="0035254F" w:rsidRPr="001524D3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1524D3" w:rsidRDefault="00D6482D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3810</wp:posOffset>
                      </wp:positionV>
                      <wp:extent cx="5244465" cy="14605"/>
                      <wp:effectExtent l="0" t="0" r="32385" b="2349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4465" cy="14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C701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.3pt" to="43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1524D3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1524D3" w:rsidRDefault="00AC0514" w:rsidP="00D6482D">
            <w:pPr>
              <w:ind w:firstLine="1586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Мирзаев</w:t>
            </w:r>
            <w:r w:rsidR="008B31FF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</w:t>
            </w:r>
          </w:p>
          <w:p w:rsidR="0035254F" w:rsidRPr="001524D3" w:rsidRDefault="00441E50" w:rsidP="00D6482D">
            <w:pPr>
              <w:spacing w:before="40"/>
              <w:ind w:firstLine="17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4497426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04143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8pt" to="42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Ox3ByD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24D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1524D3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1524D3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1524D3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1524D3" w:rsidTr="00441E50">
        <w:tc>
          <w:tcPr>
            <w:tcW w:w="562" w:type="dxa"/>
            <w:vAlign w:val="center"/>
          </w:tcPr>
          <w:p w:rsidR="00441E50" w:rsidRPr="001524D3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1524D3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1524D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1524D3" w:rsidTr="00441E50">
        <w:tc>
          <w:tcPr>
            <w:tcW w:w="562" w:type="dxa"/>
            <w:vAlign w:val="center"/>
          </w:tcPr>
          <w:p w:rsidR="00441E50" w:rsidRPr="001524D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1524D3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1524D3" w:rsidTr="00441E50">
        <w:tc>
          <w:tcPr>
            <w:tcW w:w="562" w:type="dxa"/>
            <w:vAlign w:val="center"/>
          </w:tcPr>
          <w:p w:rsidR="00441E50" w:rsidRPr="001524D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1524D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1524D3" w:rsidTr="00441E50">
        <w:tc>
          <w:tcPr>
            <w:tcW w:w="562" w:type="dxa"/>
            <w:vAlign w:val="center"/>
          </w:tcPr>
          <w:p w:rsidR="00441E50" w:rsidRPr="001524D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1524D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D6482D" w:rsidTr="00441E50">
        <w:tc>
          <w:tcPr>
            <w:tcW w:w="562" w:type="dxa"/>
            <w:vAlign w:val="center"/>
          </w:tcPr>
          <w:p w:rsidR="00441E50" w:rsidRPr="00D6482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24D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D6482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D6482D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D6482D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D6482D" w:rsidSect="00D648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10031A"/>
    <w:rsid w:val="00123E3A"/>
    <w:rsid w:val="00143B2B"/>
    <w:rsid w:val="001524D3"/>
    <w:rsid w:val="001828E8"/>
    <w:rsid w:val="00190209"/>
    <w:rsid w:val="00270529"/>
    <w:rsid w:val="002D2FB7"/>
    <w:rsid w:val="00325BE1"/>
    <w:rsid w:val="0035254F"/>
    <w:rsid w:val="003B2C1E"/>
    <w:rsid w:val="00441E50"/>
    <w:rsid w:val="005419E5"/>
    <w:rsid w:val="005D2256"/>
    <w:rsid w:val="005E76B6"/>
    <w:rsid w:val="006048C4"/>
    <w:rsid w:val="00645D14"/>
    <w:rsid w:val="006466D1"/>
    <w:rsid w:val="00646C6D"/>
    <w:rsid w:val="006F4F2F"/>
    <w:rsid w:val="00714B16"/>
    <w:rsid w:val="00733533"/>
    <w:rsid w:val="008209BD"/>
    <w:rsid w:val="008B31FF"/>
    <w:rsid w:val="008E4A6B"/>
    <w:rsid w:val="0097279C"/>
    <w:rsid w:val="00A05ABA"/>
    <w:rsid w:val="00A35050"/>
    <w:rsid w:val="00A6331E"/>
    <w:rsid w:val="00AC0514"/>
    <w:rsid w:val="00AC424A"/>
    <w:rsid w:val="00AD0344"/>
    <w:rsid w:val="00B452F2"/>
    <w:rsid w:val="00B97B24"/>
    <w:rsid w:val="00BB2BD3"/>
    <w:rsid w:val="00BD1F2B"/>
    <w:rsid w:val="00C202C4"/>
    <w:rsid w:val="00C579EB"/>
    <w:rsid w:val="00C83D91"/>
    <w:rsid w:val="00CE1297"/>
    <w:rsid w:val="00D05B37"/>
    <w:rsid w:val="00D6482D"/>
    <w:rsid w:val="00DA1F49"/>
    <w:rsid w:val="00DB2421"/>
    <w:rsid w:val="00DE2743"/>
    <w:rsid w:val="00E236C7"/>
    <w:rsid w:val="00EC7B3E"/>
    <w:rsid w:val="00EF262D"/>
    <w:rsid w:val="00F05FFF"/>
    <w:rsid w:val="00F12290"/>
    <w:rsid w:val="00F31A01"/>
    <w:rsid w:val="00F46522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BF8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279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7</cp:revision>
  <cp:lastPrinted>2020-07-11T17:22:00Z</cp:lastPrinted>
  <dcterms:created xsi:type="dcterms:W3CDTF">2020-08-06T06:56:00Z</dcterms:created>
  <dcterms:modified xsi:type="dcterms:W3CDTF">2020-08-12T06:29:00Z</dcterms:modified>
</cp:coreProperties>
</file>