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B59AF" w:rsidRPr="008E23B6" w:rsidRDefault="001B59AF" w:rsidP="001B59AF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1B59AF" w:rsidRDefault="001B59AF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32EA6" w:rsidRDefault="00F32EA6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32EA6" w:rsidRDefault="00F32EA6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32EA6" w:rsidRPr="008E23B6" w:rsidRDefault="00F32EA6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E23B6" w:rsidRPr="008E23B6" w:rsidRDefault="008E23B6" w:rsidP="008E23B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3B6" w:rsidRPr="007E0BA4" w:rsidRDefault="004258CF" w:rsidP="008E23B6">
      <w:pPr>
        <w:jc w:val="center"/>
        <w:rPr>
          <w:rStyle w:val="10pt"/>
          <w:rFonts w:eastAsiaTheme="minorEastAsia"/>
          <w:b/>
          <w:sz w:val="28"/>
          <w:szCs w:val="28"/>
        </w:rPr>
      </w:pPr>
      <w:r>
        <w:rPr>
          <w:rStyle w:val="10pt"/>
          <w:rFonts w:eastAsiaTheme="minorEastAsia"/>
          <w:b/>
          <w:sz w:val="28"/>
          <w:szCs w:val="28"/>
          <w:lang w:val="uz-Cyrl-UZ"/>
        </w:rPr>
        <w:t>Специалист д</w:t>
      </w:r>
      <w:r w:rsidR="006D65A2">
        <w:rPr>
          <w:rStyle w:val="10pt"/>
          <w:rFonts w:eastAsiaTheme="minorEastAsia"/>
          <w:b/>
          <w:sz w:val="28"/>
          <w:szCs w:val="28"/>
          <w:lang w:val="uz-Cyrl-UZ"/>
        </w:rPr>
        <w:t>испетчерск</w:t>
      </w:r>
      <w:r>
        <w:rPr>
          <w:rStyle w:val="10pt"/>
          <w:rFonts w:eastAsiaTheme="minorEastAsia"/>
          <w:b/>
          <w:sz w:val="28"/>
          <w:szCs w:val="28"/>
          <w:lang w:val="uz-Cyrl-UZ"/>
        </w:rPr>
        <w:t>ой службы</w:t>
      </w:r>
      <w:r w:rsidR="006D65A2">
        <w:rPr>
          <w:rStyle w:val="10pt"/>
          <w:rFonts w:eastAsiaTheme="minorEastAsia"/>
          <w:b/>
          <w:sz w:val="28"/>
          <w:szCs w:val="28"/>
          <w:lang w:val="uz-Cyrl-UZ"/>
        </w:rPr>
        <w:t xml:space="preserve"> жилищно-коммунального обслуживания</w:t>
      </w:r>
    </w:p>
    <w:p w:rsidR="007E0BA4" w:rsidRPr="00EF5B5D" w:rsidRDefault="007E0BA4" w:rsidP="00563E4E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342096" w:rsidRPr="007E0BA4" w:rsidRDefault="00342096" w:rsidP="008E23B6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342096" w:rsidRDefault="00342096" w:rsidP="008E23B6">
      <w:pPr>
        <w:jc w:val="center"/>
        <w:rPr>
          <w:rStyle w:val="10pt"/>
          <w:rFonts w:eastAsiaTheme="minorEastAsia"/>
          <w:b/>
          <w:sz w:val="28"/>
          <w:szCs w:val="28"/>
          <w:u w:val="single"/>
        </w:rPr>
      </w:pPr>
    </w:p>
    <w:p w:rsidR="00342096" w:rsidRDefault="00342096" w:rsidP="008E23B6">
      <w:pPr>
        <w:jc w:val="center"/>
        <w:rPr>
          <w:rStyle w:val="10pt"/>
          <w:rFonts w:eastAsiaTheme="minorEastAsia"/>
          <w:b/>
          <w:sz w:val="28"/>
          <w:szCs w:val="28"/>
          <w:u w:val="single"/>
        </w:rPr>
      </w:pPr>
    </w:p>
    <w:p w:rsidR="007E0BA4" w:rsidRDefault="007E0BA4" w:rsidP="008E23B6">
      <w:pPr>
        <w:jc w:val="center"/>
        <w:rPr>
          <w:rStyle w:val="10pt"/>
          <w:rFonts w:eastAsiaTheme="minorEastAsia"/>
          <w:b/>
          <w:sz w:val="28"/>
          <w:szCs w:val="28"/>
          <w:u w:val="single"/>
        </w:rPr>
      </w:pPr>
    </w:p>
    <w:p w:rsidR="007E0BA4" w:rsidRDefault="007E0BA4" w:rsidP="008E23B6">
      <w:pPr>
        <w:jc w:val="center"/>
        <w:rPr>
          <w:rStyle w:val="10pt"/>
          <w:rFonts w:eastAsiaTheme="minorEastAsia"/>
          <w:b/>
          <w:sz w:val="28"/>
          <w:szCs w:val="28"/>
          <w:u w:val="single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2D7A27" w:rsidRPr="00322BFF" w:rsidTr="00772B7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D7A27" w:rsidRDefault="002D7A27" w:rsidP="009E571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3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2D7A27" w:rsidRPr="007C3578" w:rsidRDefault="002D7A27" w:rsidP="00F32EA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100035, город Ташкент, улица Ни</w:t>
            </w:r>
            <w:r w:rsidR="00F3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 </w:t>
            </w:r>
            <w:r w:rsidR="00F3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ли, </w:t>
            </w:r>
            <w:r w:rsidR="00F3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дом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(Ехат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D7A27" w:rsidRPr="00322BFF" w:rsidRDefault="002D7A27" w:rsidP="009E571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27" w:rsidRPr="00772B76" w:rsidRDefault="00772B76" w:rsidP="00772B7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F.046.073.0418/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Б-20</w:t>
            </w:r>
          </w:p>
        </w:tc>
      </w:tr>
      <w:tr w:rsidR="002D7A27" w:rsidRPr="00934B85" w:rsidTr="009E5718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D7A27" w:rsidRPr="00AF3829" w:rsidRDefault="002D7A27" w:rsidP="00F32EA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Реквизиты </w:t>
            </w:r>
            <w:r w:rsidR="00F32E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утверждающей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D7A27" w:rsidRPr="001D6F96" w:rsidRDefault="002D7A27" w:rsidP="009E571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2D7A27" w:rsidRPr="001D6F96" w:rsidRDefault="002D7A27" w:rsidP="009E571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Pr="007C35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</w:p>
        </w:tc>
      </w:tr>
    </w:tbl>
    <w:p w:rsidR="007E0BA4" w:rsidRDefault="007E0BA4">
      <w:pPr>
        <w:widowControl/>
        <w:spacing w:after="160" w:line="259" w:lineRule="auto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8E23B6" w:rsidRDefault="007E0BA4" w:rsidP="00804ABE">
      <w:pPr>
        <w:widowControl/>
        <w:jc w:val="center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153C16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153C16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153C16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p w:rsidR="0093016D" w:rsidRPr="007E0BA4" w:rsidRDefault="0093016D" w:rsidP="00804ABE">
      <w:pPr>
        <w:widowControl/>
        <w:jc w:val="center"/>
        <w:outlineLvl w:val="1"/>
        <w:rPr>
          <w:rFonts w:ascii="Verdana" w:eastAsia="Times New Roman" w:hAnsi="Verdana" w:cs="Times New Roman"/>
          <w:b/>
          <w:bCs/>
          <w:iCs/>
          <w:color w:val="444444"/>
          <w:sz w:val="26"/>
          <w:szCs w:val="26"/>
          <w:lang w:eastAsia="ru-RU"/>
        </w:rPr>
      </w:pPr>
    </w:p>
    <w:tbl>
      <w:tblPr>
        <w:tblStyle w:val="a3"/>
        <w:tblW w:w="1456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1168"/>
        <w:gridCol w:w="4927"/>
      </w:tblGrid>
      <w:tr w:rsidR="007E0BA4" w:rsidRPr="00153C16" w:rsidTr="00E012A5">
        <w:tc>
          <w:tcPr>
            <w:tcW w:w="14566" w:type="dxa"/>
            <w:gridSpan w:val="3"/>
          </w:tcPr>
          <w:p w:rsidR="007E0BA4" w:rsidRPr="00153C16" w:rsidRDefault="007E0BA4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</w:tr>
      <w:tr w:rsidR="00450F33" w:rsidRPr="00153C16" w:rsidTr="00E012A5">
        <w:tc>
          <w:tcPr>
            <w:tcW w:w="8471" w:type="dxa"/>
            <w:tcBorders>
              <w:bottom w:val="single" w:sz="4" w:space="0" w:color="auto"/>
            </w:tcBorders>
          </w:tcPr>
          <w:p w:rsidR="00450F33" w:rsidRPr="004046D6" w:rsidRDefault="00056F34" w:rsidP="007E0BA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4046D6">
              <w:rPr>
                <w:rFonts w:ascii="Times New Roman" w:hAnsi="Times New Roman"/>
                <w:color w:val="333333"/>
                <w:sz w:val="28"/>
                <w:szCs w:val="28"/>
              </w:rPr>
              <w:t>Обслуживание систем инженерно-технического обеспечения зданий и сооружений с применением диспетчерского контроля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450F33" w:rsidRPr="00153C16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4" w:rsidRPr="007E0BA4" w:rsidRDefault="007E0BA4" w:rsidP="008E23B6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77135" w:rsidRPr="007E3BE7" w:rsidRDefault="00F8211A" w:rsidP="008E23B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8E23B6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F</w:t>
            </w:r>
            <w:r w:rsidR="00056F34" w:rsidRPr="008E23B6">
              <w:rPr>
                <w:rFonts w:ascii="Times New Roman" w:hAnsi="Times New Roman"/>
                <w:color w:val="333333"/>
                <w:sz w:val="28"/>
                <w:szCs w:val="28"/>
              </w:rPr>
              <w:t>.04</w:t>
            </w:r>
            <w:r w:rsidR="004826BB" w:rsidRPr="008E23B6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450F33" w:rsidRPr="00153C16" w:rsidTr="00E012A5">
        <w:tc>
          <w:tcPr>
            <w:tcW w:w="8471" w:type="dxa"/>
            <w:tcBorders>
              <w:top w:val="single" w:sz="4" w:space="0" w:color="auto"/>
            </w:tcBorders>
          </w:tcPr>
          <w:p w:rsidR="00450F33" w:rsidRPr="00153C16" w:rsidRDefault="00877135" w:rsidP="00CA389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153C16">
              <w:rPr>
                <w:rFonts w:ascii="Times New Roman" w:hAnsi="Times New Roman"/>
                <w:bCs/>
                <w:iCs/>
                <w:color w:val="444444"/>
              </w:rPr>
              <w:t>(наименование вида профессиональной деятельности)</w:t>
            </w:r>
          </w:p>
        </w:tc>
        <w:tc>
          <w:tcPr>
            <w:tcW w:w="1168" w:type="dxa"/>
          </w:tcPr>
          <w:p w:rsidR="00450F33" w:rsidRPr="00153C16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927" w:type="dxa"/>
          </w:tcPr>
          <w:p w:rsidR="00450F33" w:rsidRPr="00153C16" w:rsidRDefault="00877135" w:rsidP="007E0BA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  <w:r w:rsidRPr="00153C16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Код по дескриптору</w:t>
            </w:r>
          </w:p>
        </w:tc>
      </w:tr>
    </w:tbl>
    <w:p w:rsidR="00075C33" w:rsidRPr="00153C16" w:rsidRDefault="00075C33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6"/>
          <w:szCs w:val="26"/>
          <w:lang w:eastAsia="ru-RU"/>
        </w:rPr>
      </w:pPr>
    </w:p>
    <w:p w:rsidR="00C15589" w:rsidRPr="007E0BA4" w:rsidRDefault="00F21A3C" w:rsidP="007E0BA4">
      <w:pPr>
        <w:widowControl/>
        <w:spacing w:after="120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7E0BA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Основная цель вида профессиональной деятельности:</w:t>
      </w:r>
    </w:p>
    <w:tbl>
      <w:tblPr>
        <w:tblW w:w="14541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1"/>
      </w:tblGrid>
      <w:tr w:rsidR="00CA389E" w:rsidRPr="00153C16" w:rsidTr="00E012A5">
        <w:tc>
          <w:tcPr>
            <w:tcW w:w="1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89E" w:rsidRPr="00B40503" w:rsidRDefault="00CA389E" w:rsidP="00B4050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40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безопасного функционирования инженерно-технического оборудования зданий и сооружений с применением диспетчерского контроля</w:t>
            </w:r>
            <w:r w:rsidR="00B40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.</w:t>
            </w:r>
          </w:p>
        </w:tc>
      </w:tr>
    </w:tbl>
    <w:p w:rsidR="00BF71E3" w:rsidRPr="009E3BF3" w:rsidRDefault="00BF71E3" w:rsidP="007A5309">
      <w:pPr>
        <w:widowControl/>
        <w:ind w:hanging="142"/>
        <w:outlineLvl w:val="1"/>
        <w:rPr>
          <w:rFonts w:ascii="Times New Roman" w:eastAsia="Times New Roman" w:hAnsi="Times New Roman" w:cs="Times New Roman"/>
          <w:bCs/>
          <w:iCs/>
          <w:color w:val="444444"/>
          <w:sz w:val="20"/>
          <w:szCs w:val="20"/>
          <w:lang w:eastAsia="ru-RU"/>
        </w:rPr>
      </w:pPr>
    </w:p>
    <w:p w:rsidR="00F21A3C" w:rsidRPr="007E0BA4" w:rsidRDefault="00F21A3C" w:rsidP="00CA389E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7E0BA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Группа занятий</w:t>
      </w:r>
      <w:r w:rsidRPr="007E0BA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627"/>
        <w:gridCol w:w="1412"/>
        <w:gridCol w:w="5868"/>
      </w:tblGrid>
      <w:tr w:rsidR="000D56F2" w:rsidRPr="00EF5B5D" w:rsidTr="00770DCC">
        <w:trPr>
          <w:trHeight w:val="15"/>
        </w:trPr>
        <w:tc>
          <w:tcPr>
            <w:tcW w:w="14600" w:type="dxa"/>
            <w:gridSpan w:val="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6F2" w:rsidRPr="00EF5B5D" w:rsidRDefault="000D56F2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258CF" w:rsidRPr="00934B85" w:rsidTr="004258CF">
        <w:trPr>
          <w:trHeight w:val="586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58CF" w:rsidRPr="001D6F96" w:rsidRDefault="004258CF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4134</w:t>
            </w:r>
          </w:p>
          <w:p w:rsidR="004258CF" w:rsidRPr="001D6F96" w:rsidRDefault="004258CF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D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58CF" w:rsidRPr="00DE36CA" w:rsidRDefault="004258CF" w:rsidP="0077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CF">
              <w:rPr>
                <w:rFonts w:ascii="Times New Roman" w:hAnsi="Times New Roman" w:cs="Times New Roman"/>
                <w:sz w:val="24"/>
                <w:szCs w:val="24"/>
              </w:rPr>
              <w:t>Конторские служащие, связанные с учетом материалов и транспорта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258CF" w:rsidRPr="00DE36CA" w:rsidRDefault="004258CF" w:rsidP="0077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258CF" w:rsidRPr="00DE36CA" w:rsidRDefault="004258CF" w:rsidP="00DE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CA" w:rsidRPr="00934B85" w:rsidTr="004258CF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DE36CA" w:rsidRPr="00164D79" w:rsidRDefault="00DE36CA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8290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DE36CA" w:rsidRPr="00DE36CA" w:rsidRDefault="004258CF" w:rsidP="0077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CF">
              <w:rPr>
                <w:rFonts w:ascii="Times New Roman" w:hAnsi="Times New Roman" w:cs="Times New Roman"/>
                <w:sz w:val="24"/>
                <w:szCs w:val="24"/>
              </w:rPr>
              <w:t>Операторы-сборщики стационарного оборудования, не вошедшие в другие группы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E36CA" w:rsidRPr="00770DCC" w:rsidRDefault="00DE36CA" w:rsidP="0077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E36CA" w:rsidRDefault="00DE36CA" w:rsidP="00770D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433E" w:rsidRPr="00934B85" w:rsidTr="004258CF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33E" w:rsidRDefault="002A433E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2A433E" w:rsidRPr="00DE36CA" w:rsidRDefault="004258CF" w:rsidP="0077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CF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2A433E" w:rsidRDefault="002A433E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2A433E" w:rsidRDefault="002A433E" w:rsidP="00770D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433E" w:rsidRPr="00934B85" w:rsidTr="00E012A5">
        <w:tc>
          <w:tcPr>
            <w:tcW w:w="16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33E" w:rsidRPr="001D6F96" w:rsidRDefault="002A433E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(код НСКЗ),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33E" w:rsidRPr="001D6F96" w:rsidRDefault="002A433E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33E" w:rsidRPr="0057534F" w:rsidRDefault="002A433E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(код НСКЗ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8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A433E" w:rsidRPr="0057534F" w:rsidRDefault="002A433E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75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Pr="00575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C17E7A" w:rsidRPr="00E3005F" w:rsidRDefault="00C17E7A" w:rsidP="007A5309">
      <w:pPr>
        <w:widowControl/>
        <w:ind w:hanging="142"/>
        <w:outlineLvl w:val="1"/>
        <w:rPr>
          <w:rFonts w:ascii="Times New Roman" w:eastAsia="Times New Roman" w:hAnsi="Times New Roman" w:cs="Times New Roman"/>
          <w:bCs/>
          <w:iCs/>
          <w:color w:val="444444"/>
          <w:sz w:val="20"/>
          <w:szCs w:val="20"/>
          <w:lang w:eastAsia="ru-RU"/>
        </w:rPr>
      </w:pPr>
    </w:p>
    <w:p w:rsidR="00475C01" w:rsidRPr="00BF71E3" w:rsidRDefault="00456EB2" w:rsidP="00CA389E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BF71E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Виды экономической деятельности</w:t>
      </w:r>
      <w:r w:rsidRPr="00BF71E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en-US" w:eastAsia="ru-RU"/>
        </w:rPr>
        <w:t>:</w:t>
      </w:r>
    </w:p>
    <w:p w:rsidR="00FD6C73" w:rsidRPr="00E3005F" w:rsidRDefault="00FD6C73" w:rsidP="007A5309">
      <w:pPr>
        <w:widowControl/>
        <w:ind w:hanging="142"/>
        <w:outlineLvl w:val="1"/>
        <w:rPr>
          <w:rFonts w:ascii="Times New Roman" w:eastAsia="Times New Roman" w:hAnsi="Times New Roman" w:cs="Times New Roman"/>
          <w:bCs/>
          <w:iCs/>
          <w:color w:val="444444"/>
          <w:sz w:val="20"/>
          <w:szCs w:val="20"/>
          <w:lang w:eastAsia="ru-RU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2977"/>
        <w:gridCol w:w="11623"/>
      </w:tblGrid>
      <w:tr w:rsidR="00164D79" w:rsidRPr="00153C16" w:rsidTr="00F23A87">
        <w:tc>
          <w:tcPr>
            <w:tcW w:w="2977" w:type="dxa"/>
            <w:hideMark/>
          </w:tcPr>
          <w:p w:rsidR="00164D79" w:rsidRPr="0071078D" w:rsidRDefault="00850B0F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.32</w:t>
            </w:r>
          </w:p>
        </w:tc>
        <w:tc>
          <w:tcPr>
            <w:tcW w:w="11623" w:type="dxa"/>
            <w:hideMark/>
          </w:tcPr>
          <w:p w:rsidR="00164D79" w:rsidRPr="00164D79" w:rsidRDefault="00850B0F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50B0F">
              <w:rPr>
                <w:rFonts w:ascii="Times New Roman" w:hAnsi="Times New Roman"/>
                <w:color w:val="333333"/>
                <w:sz w:val="24"/>
                <w:szCs w:val="24"/>
              </w:rPr>
              <w:t>Управление недвижимостью за вознаграждение или на договорной основе</w:t>
            </w:r>
          </w:p>
        </w:tc>
      </w:tr>
      <w:tr w:rsidR="00850B0F" w:rsidRPr="00153C16" w:rsidTr="00F23A87">
        <w:tc>
          <w:tcPr>
            <w:tcW w:w="2977" w:type="dxa"/>
            <w:hideMark/>
          </w:tcPr>
          <w:p w:rsidR="00850B0F" w:rsidRPr="00164D79" w:rsidRDefault="00850B0F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4D79">
              <w:rPr>
                <w:rFonts w:ascii="Times New Roman" w:hAnsi="Times New Roman"/>
                <w:color w:val="333333"/>
                <w:sz w:val="24"/>
                <w:szCs w:val="24"/>
              </w:rPr>
              <w:t>68.32.2</w:t>
            </w:r>
          </w:p>
        </w:tc>
        <w:tc>
          <w:tcPr>
            <w:tcW w:w="11623" w:type="dxa"/>
            <w:hideMark/>
          </w:tcPr>
          <w:p w:rsidR="00850B0F" w:rsidRPr="00164D79" w:rsidRDefault="00850B0F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4D79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Деятельность товариществ частных собственников жилья</w:t>
            </w:r>
          </w:p>
        </w:tc>
      </w:tr>
      <w:tr w:rsidR="00850B0F" w:rsidRPr="00153C16" w:rsidTr="00F23A87">
        <w:tc>
          <w:tcPr>
            <w:tcW w:w="2977" w:type="dxa"/>
            <w:hideMark/>
          </w:tcPr>
          <w:p w:rsidR="00850B0F" w:rsidRPr="00164D79" w:rsidRDefault="00850B0F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4D79">
              <w:rPr>
                <w:rFonts w:ascii="Times New Roman" w:hAnsi="Times New Roman"/>
                <w:color w:val="333333"/>
                <w:sz w:val="24"/>
                <w:szCs w:val="24"/>
              </w:rPr>
              <w:t>68.32.9</w:t>
            </w:r>
          </w:p>
        </w:tc>
        <w:tc>
          <w:tcPr>
            <w:tcW w:w="11623" w:type="dxa"/>
            <w:hideMark/>
          </w:tcPr>
          <w:p w:rsidR="00850B0F" w:rsidRPr="00164D79" w:rsidRDefault="00850B0F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4D79">
              <w:rPr>
                <w:rFonts w:ascii="Times New Roman" w:hAnsi="Times New Roman"/>
                <w:color w:val="333333"/>
                <w:sz w:val="24"/>
                <w:szCs w:val="24"/>
              </w:rPr>
              <w:t>Услуги по управлению недвижимостью, не перечисленные в других категориях</w:t>
            </w:r>
          </w:p>
        </w:tc>
      </w:tr>
      <w:tr w:rsidR="00850B0F" w:rsidRPr="00CA389E" w:rsidTr="00F2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</w:tcPr>
          <w:p w:rsidR="00850B0F" w:rsidRPr="00CA389E" w:rsidRDefault="00850B0F" w:rsidP="00653E14">
            <w:pPr>
              <w:jc w:val="center"/>
              <w:rPr>
                <w:rFonts w:ascii="Times New Roman" w:hAnsi="Times New Roman"/>
                <w:color w:val="333333"/>
              </w:rPr>
            </w:pPr>
            <w:r w:rsidRPr="00CA389E">
              <w:rPr>
                <w:rFonts w:ascii="Times New Roman" w:hAnsi="Times New Roman"/>
                <w:color w:val="333333"/>
              </w:rPr>
              <w:t xml:space="preserve">(код </w:t>
            </w:r>
            <w:r w:rsidR="001515C9">
              <w:rPr>
                <w:rFonts w:ascii="Times New Roman" w:hAnsi="Times New Roman"/>
                <w:color w:val="333333"/>
              </w:rPr>
              <w:t>ОКЭД</w:t>
            </w:r>
            <w:r w:rsidRPr="00CA389E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11623" w:type="dxa"/>
          </w:tcPr>
          <w:p w:rsidR="00850B0F" w:rsidRPr="00CA389E" w:rsidRDefault="00850B0F" w:rsidP="00653E14">
            <w:pPr>
              <w:jc w:val="center"/>
              <w:rPr>
                <w:rFonts w:ascii="Times New Roman" w:hAnsi="Times New Roman"/>
                <w:color w:val="333333"/>
              </w:rPr>
            </w:pPr>
            <w:r w:rsidRPr="00CA389E">
              <w:rPr>
                <w:rFonts w:ascii="Times New Roman" w:hAnsi="Times New Roman"/>
                <w:color w:val="333333"/>
              </w:rPr>
              <w:t>(наименование вида экономической деятельности)</w:t>
            </w:r>
          </w:p>
        </w:tc>
      </w:tr>
    </w:tbl>
    <w:p w:rsidR="008C6787" w:rsidRDefault="008C6787" w:rsidP="00BF71E3">
      <w:pPr>
        <w:widowControl/>
        <w:ind w:firstLine="567"/>
        <w:jc w:val="center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8C6787" w:rsidRDefault="008C6787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br w:type="page"/>
      </w:r>
    </w:p>
    <w:p w:rsidR="00804ABE" w:rsidRDefault="007A522D" w:rsidP="00BF71E3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bookmarkStart w:id="0" w:name="_GoBack"/>
      <w:bookmarkEnd w:id="0"/>
      <w:r w:rsidRPr="00153C16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153C16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="00804ABE" w:rsidRPr="00153C1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tbl>
      <w:tblPr>
        <w:tblW w:w="14600" w:type="dxa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6"/>
        <w:gridCol w:w="1985"/>
        <w:gridCol w:w="4394"/>
        <w:gridCol w:w="1135"/>
        <w:gridCol w:w="2409"/>
      </w:tblGrid>
      <w:tr w:rsidR="00BF71E3" w:rsidRPr="00E012A5" w:rsidTr="00F23A87">
        <w:trPr>
          <w:trHeight w:val="15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1E3" w:rsidRPr="00E012A5" w:rsidRDefault="00BF71E3" w:rsidP="00804AB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ABE" w:rsidRPr="00153C16" w:rsidTr="00F23A87"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A1DF8" w:rsidRDefault="007A522D" w:rsidP="00CA1DF8">
            <w:pPr>
              <w:widowControl/>
              <w:ind w:left="210" w:hanging="21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1D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</w:t>
            </w:r>
            <w:r w:rsidR="00804ABE" w:rsidRPr="00CA1D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трудовые функции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A1DF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1D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04ABE" w:rsidRPr="00153C16" w:rsidTr="00E012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A1DF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1D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A1DF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1D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A1DF8" w:rsidRDefault="00BF71E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НРК и/или ОРК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A1DF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1D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A1DF8" w:rsidRDefault="00BF71E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A1DF8" w:rsidRDefault="00BF71E3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(подуровень)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</w:tr>
      <w:tr w:rsidR="00CA389E" w:rsidRPr="00153C16" w:rsidTr="00E012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078D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Диспетчерский контроль работы </w:t>
            </w:r>
            <w:r w:rsidR="00DE36CA" w:rsidRPr="00E012A5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оборудования зданий и сооружений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71078D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</w:t>
            </w:r>
            <w:r w:rsidR="00DE36CA" w:rsidRPr="00E012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нженерного оборудования и оборудования диспетчерского контроля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DE36CA"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DE36CA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89E" w:rsidRPr="00153C16" w:rsidTr="00E012A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Прием заявок о неисправности инженерного</w:t>
            </w:r>
            <w:r w:rsidR="002A433E"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санитарно-технического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2A433E"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 и систем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DE36CA"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DE36CA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89E" w:rsidRPr="00153C16" w:rsidTr="00E012A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25463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проверка выполнения работ по устранению неисправностей инженерного</w:t>
            </w:r>
            <w:r w:rsidR="00254631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санитарно-технического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254631">
              <w:rPr>
                <w:rFonts w:ascii="Times New Roman" w:hAnsi="Times New Roman" w:cs="Times New Roman"/>
                <w:sz w:val="24"/>
                <w:szCs w:val="24"/>
              </w:rPr>
              <w:t xml:space="preserve"> и лифтов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, оборудования системы диспетчерского контроля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2A433E"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2A433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CF6" w:rsidRPr="00153C16" w:rsidTr="00E012A5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питьевой и горячей водой, теплом и работой канализационных систем жилых домов, муниципальных зданий и сооружений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 перебоях в снабжении питьевой, горячей водой и теплом, неисправностях в канализационных системах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CF6" w:rsidRPr="00153C16" w:rsidTr="00E012A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D6CF6" w:rsidRPr="00E012A5" w:rsidRDefault="008D6CF6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проверка выполнения работ по устранению неисправностей в системах тепло-, водоснабжении и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89E" w:rsidRPr="00153C16" w:rsidTr="00E012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DE36CA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диспетчерской 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службой </w:t>
            </w:r>
            <w:r w:rsidR="004A0F57" w:rsidRPr="00E012A5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обслуживания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DE36CA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диспетчерской 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DE36CA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A389E" w:rsidRPr="00E012A5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89E" w:rsidRPr="00153C16" w:rsidTr="00E012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диспетчерской 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DE36CA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9E" w:rsidRPr="00E012A5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89E" w:rsidRPr="00153C16" w:rsidTr="00E012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действий с оперативными и экстренными службами, органами местного самоуправления и исполнительной власти при возникновении аварийных, чрезвычайных ситуаций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DE36CA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9E" w:rsidRPr="00E012A5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89E" w:rsidRPr="00153C16" w:rsidTr="00E012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проверки и подтверждения квалификации диспетчеров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680427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9E" w:rsidRPr="00E012A5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135C6" w:rsidRPr="00F23A87" w:rsidRDefault="008135C6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804ABE" w:rsidRPr="00F23A87" w:rsidRDefault="008135C6" w:rsidP="00F23A87">
      <w:pPr>
        <w:widowControl/>
        <w:spacing w:after="12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23A8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Раздел </w:t>
      </w:r>
      <w:r w:rsidR="00804ABE" w:rsidRPr="00F23A8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III. Характеристика обобщенных трудовых функций</w:t>
      </w:r>
    </w:p>
    <w:p w:rsidR="00804ABE" w:rsidRPr="00E3005F" w:rsidRDefault="00804ABE" w:rsidP="00632C0D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E3005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E3005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E3005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p w:rsidR="00804ABE" w:rsidRPr="00E012A5" w:rsidRDefault="00804ABE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5670"/>
        <w:gridCol w:w="1633"/>
        <w:gridCol w:w="1344"/>
        <w:gridCol w:w="2767"/>
        <w:gridCol w:w="992"/>
      </w:tblGrid>
      <w:tr w:rsidR="00804ABE" w:rsidRPr="00E3005F" w:rsidTr="002170CB">
        <w:tc>
          <w:tcPr>
            <w:tcW w:w="21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300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  <w:r w:rsidR="008135C6" w:rsidRPr="00E300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8D6CF6" w:rsidP="008D6CF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Диспетчерский контроль работы инженерно-технического оборудования зданий и сооружений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300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8135C6" w:rsidRPr="00E300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804ABE" w:rsidP="00E300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300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  <w:r w:rsidR="008135C6" w:rsidRPr="00E300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9E3BF3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170CB" w:rsidRPr="00E3005F" w:rsidTr="002170CB">
        <w:tc>
          <w:tcPr>
            <w:tcW w:w="219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3005F" w:rsidRDefault="002170CB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012A5" w:rsidRDefault="002170CB" w:rsidP="008D6CF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3005F" w:rsidRDefault="002170C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3005F" w:rsidRDefault="002170C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3005F" w:rsidRDefault="002170CB" w:rsidP="00E300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3005F" w:rsidRDefault="002170CB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E012A5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332"/>
      </w:tblGrid>
      <w:tr w:rsidR="00804ABE" w:rsidRPr="00EE1DBD" w:rsidTr="002170CB">
        <w:tc>
          <w:tcPr>
            <w:tcW w:w="2268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E1DBD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E1D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8135C6" w:rsidRPr="00EE1DB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332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3A87" w:rsidRDefault="00F23A87" w:rsidP="00EF1DD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36CA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  <w:p w:rsidR="00F23A87" w:rsidRDefault="00F23A87" w:rsidP="00F23A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36CA">
              <w:rPr>
                <w:rFonts w:ascii="Times New Roman" w:hAnsi="Times New Roman" w:cs="Times New Roman"/>
                <w:sz w:val="24"/>
                <w:szCs w:val="24"/>
              </w:rPr>
              <w:t>Стажер диспетчер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36CA">
              <w:rPr>
                <w:rFonts w:ascii="Times New Roman" w:hAnsi="Times New Roman" w:cs="Times New Roman"/>
                <w:sz w:val="24"/>
                <w:szCs w:val="24"/>
              </w:rPr>
              <w:t>испетчер</w:t>
            </w:r>
          </w:p>
          <w:p w:rsidR="00F23A87" w:rsidRPr="00EE1DBD" w:rsidRDefault="00F23A87" w:rsidP="0025463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36C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службы</w:t>
            </w:r>
            <w:r w:rsidR="00254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4631" w:rsidRPr="007F751F">
              <w:rPr>
                <w:rFonts w:ascii="Times New Roman" w:hAnsi="Times New Roman" w:cs="Times New Roman"/>
                <w:sz w:val="24"/>
                <w:szCs w:val="24"/>
              </w:rPr>
              <w:t>диспетчер по контролю работы инженерного и санитарно-технического оборудования и лифтов зданий и сооружений</w:t>
            </w:r>
          </w:p>
        </w:tc>
      </w:tr>
      <w:tr w:rsidR="002170CB" w:rsidRPr="00EE1DBD" w:rsidTr="002170C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E1DBD" w:rsidRDefault="002170CB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DE36CA" w:rsidRDefault="002170CB" w:rsidP="00EF1DD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E012A5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340"/>
      </w:tblGrid>
      <w:tr w:rsidR="00804ABE" w:rsidRPr="00153C16" w:rsidTr="00F23A8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804ABE" w:rsidP="00F23A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</w:t>
            </w:r>
            <w:r w:rsidR="00F2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48" w:rsidRPr="00F23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бучению</w:t>
            </w:r>
            <w:r w:rsidR="004E6E48" w:rsidRPr="00F23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3A87" w:rsidRPr="00F23A87" w:rsidRDefault="00F23A87" w:rsidP="00F23A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Профессиональная школа на базе 9-ти летнего цикла образования,</w:t>
            </w:r>
          </w:p>
          <w:p w:rsidR="00F23A87" w:rsidRPr="00F23A87" w:rsidRDefault="00F23A87" w:rsidP="00F23A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</w:t>
            </w:r>
            <w:r w:rsidRPr="00F2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804ABE" w:rsidRPr="00F23A87" w:rsidRDefault="00F23A87" w:rsidP="00F23A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(ПТУ,</w:t>
            </w:r>
            <w:r w:rsidR="000D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СПТУ), полученное до 2001 года</w:t>
            </w:r>
          </w:p>
        </w:tc>
      </w:tr>
      <w:tr w:rsidR="00804ABE" w:rsidRPr="00153C16" w:rsidTr="00F23A8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804A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F23A87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F4AFC" w:rsidRPr="0098684F" w:rsidTr="00F23A87">
        <w:trPr>
          <w:trHeight w:val="6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F23A87" w:rsidRDefault="009F4AFC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F23A87" w:rsidRDefault="00D03BAE" w:rsidP="00D03B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</w:p>
          <w:p w:rsidR="00EF1DDE" w:rsidRPr="00F23A87" w:rsidRDefault="00EF1DDE" w:rsidP="00E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Наличие не ниже II группы по электробезопасности</w:t>
            </w:r>
          </w:p>
          <w:p w:rsidR="00EF1DDE" w:rsidRPr="00F23A87" w:rsidRDefault="00EF1DDE" w:rsidP="00EF1DD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Допуск к работе диспетчера осуществляется локальным актом по организации при наличии квалификационного удостоверения или сертификата, подтверждающих компетентность для выполнения соответствующих трудовых функций</w:t>
            </w:r>
          </w:p>
        </w:tc>
      </w:tr>
      <w:tr w:rsidR="00F23A87" w:rsidRPr="0098684F" w:rsidTr="00F23A87">
        <w:trPr>
          <w:trHeight w:val="20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3A87" w:rsidRPr="00F23A87" w:rsidRDefault="00F23A87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3A87" w:rsidRPr="00F23A87" w:rsidRDefault="00F23A87" w:rsidP="00D03B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254" w:rsidRPr="008D6CF6" w:rsidRDefault="00227254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04ABE" w:rsidRPr="00153C16" w:rsidRDefault="00804ABE" w:rsidP="00433B9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53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tbl>
      <w:tblPr>
        <w:tblW w:w="1460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237"/>
        <w:gridCol w:w="850"/>
        <w:gridCol w:w="1134"/>
        <w:gridCol w:w="2976"/>
        <w:gridCol w:w="851"/>
      </w:tblGrid>
      <w:tr w:rsidR="00F23A87" w:rsidRPr="00153C16" w:rsidTr="00770DCC">
        <w:trPr>
          <w:trHeight w:val="15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A87" w:rsidRPr="00F23A87" w:rsidRDefault="00F23A87" w:rsidP="0080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ABE" w:rsidRPr="00153C16" w:rsidTr="00F23A87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804ABE" w:rsidP="00F23A8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74FE" w:rsidRPr="00F23A87" w:rsidRDefault="00E012A5" w:rsidP="00F23A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Мониторинг работы инженерного оборудования и оборудования диспетчерского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804ABE" w:rsidP="00F23A8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5427D7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804ABE" w:rsidP="00F23A8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E012A5" w:rsidP="00F23A8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0CB" w:rsidRPr="00153C16" w:rsidTr="009E5718">
        <w:tc>
          <w:tcPr>
            <w:tcW w:w="14600" w:type="dxa"/>
            <w:gridSpan w:val="6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Default="002170CB" w:rsidP="00F23A8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153C16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2127"/>
      </w:tblGrid>
      <w:tr w:rsidR="005640BE" w:rsidRPr="00153C16" w:rsidTr="006E20C7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E0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Контроль сигналов о работе инженерного оборудования, поступающих на диспетчерский пульт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оборудования системы диспетчерского контроля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Управление с диспетчерского пульта работой инженерного оборудования (кроме дистанционного включения лифтов)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Передача с диспетчерского пульта информации в соответствии с алгоритмами функционирования системы диспетчерского контроля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E0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Учет выдачи и возврата ключей от помещений с размещенным оборудованием, технических и иных служебных помещений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E0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Учет выявленных неисправностей инженерного оборудования, оборудования системы диспетчерского контроля</w:t>
            </w:r>
          </w:p>
        </w:tc>
      </w:tr>
      <w:tr w:rsidR="005640BE" w:rsidRPr="00153C16" w:rsidTr="006E20C7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Идентифицировать редакцию информации, поступающую на диспетчерский пульт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Обрабатывать и передавать информацию, поступающую на диспетчерский пульт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системы диспетчерского контроля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дополнительное оборудование диспетчерского пульта и средства оргтехники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E0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Вести документацию по учету выявленных неисправностей инженерного оборудования, оборудования системы диспетчерского контроля</w:t>
            </w:r>
          </w:p>
        </w:tc>
      </w:tr>
      <w:tr w:rsidR="005640BE" w:rsidRPr="00153C16" w:rsidTr="006E20C7">
        <w:trPr>
          <w:trHeight w:val="44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Оборудование, подлежащее диспетчерскому контролю: назначение, параметры работы, приемы управления с диспетчерского пульта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Назначение, принцип функционирования системы диспетчерского контроля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Приемы использования оборудования, эксплуатируемого диспетчерской службой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программного обеспечения системы диспетчерского контроля, приемы работы в программе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Назначение и расшифровка сигналов и показаний приборов, приходящих на диспетчерский пульт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диспетчера и положение о диспетчерской службе</w:t>
            </w:r>
          </w:p>
        </w:tc>
      </w:tr>
      <w:tr w:rsidR="003771A5" w:rsidRPr="00153C16" w:rsidTr="003771A5">
        <w:trPr>
          <w:trHeight w:val="461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71A5" w:rsidRPr="00E012A5" w:rsidRDefault="003771A5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71A5" w:rsidRPr="00E012A5" w:rsidRDefault="003771A5" w:rsidP="000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учета выявленных неисправностей инженерного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санитарно-технического 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лифтов, 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оборудования системы диспетчерского контроля</w:t>
            </w:r>
          </w:p>
        </w:tc>
      </w:tr>
      <w:tr w:rsidR="008A2DCC" w:rsidRPr="00153C16" w:rsidTr="006E20C7">
        <w:tc>
          <w:tcPr>
            <w:tcW w:w="2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2DCC" w:rsidRPr="00E012A5" w:rsidRDefault="008A2DCC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2DCC" w:rsidRPr="00E012A5" w:rsidRDefault="008A2DCC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699E" w:rsidRPr="006E20C7" w:rsidRDefault="0072699E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804ABE" w:rsidRPr="006E20C7" w:rsidRDefault="00804ABE" w:rsidP="00433B9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20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3.1.2. Трудовая функция</w:t>
      </w:r>
    </w:p>
    <w:p w:rsidR="0072699E" w:rsidRPr="006E20C7" w:rsidRDefault="0072699E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5610"/>
        <w:gridCol w:w="1134"/>
        <w:gridCol w:w="1134"/>
        <w:gridCol w:w="3260"/>
        <w:gridCol w:w="1134"/>
      </w:tblGrid>
      <w:tr w:rsidR="00C16470" w:rsidRPr="00153C16" w:rsidTr="00D26F97">
        <w:tc>
          <w:tcPr>
            <w:tcW w:w="232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72699E" w:rsidRDefault="00C1647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269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72699E" w:rsidRDefault="00E012A5" w:rsidP="00C164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Прием заявок о неисправности инженерного и санитарно-технического оборудования и систем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72699E" w:rsidRDefault="00C1647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269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6E20C7" w:rsidRDefault="00207F6F" w:rsidP="006E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E012A5" w:rsidRPr="006E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72699E" w:rsidRDefault="00C16470" w:rsidP="00457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269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72699E" w:rsidRDefault="00E012A5" w:rsidP="006E20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0CB" w:rsidRPr="00153C16" w:rsidTr="00D26F97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6E20C7" w:rsidRDefault="002170CB" w:rsidP="006E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6E20C7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12269"/>
      </w:tblGrid>
      <w:tr w:rsidR="005640BE" w:rsidRPr="00153C16" w:rsidTr="006E20C7">
        <w:tc>
          <w:tcPr>
            <w:tcW w:w="2331" w:type="dxa"/>
            <w:vMerge w:val="restart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1226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Прием и учет заявок о неисправностях инженерного</w:t>
            </w:r>
            <w:r w:rsidR="00457D66"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санитарно-технического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 w:rsidR="00457D66"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и систем 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зданий и сооружений, поступающих от граждан и организаций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Инструктирование граждан, обратившихся в диспетчерскую службу, о правилах поведения в аварийных ситуациях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Обеспечение записи переговоров с абонентами</w:t>
            </w:r>
          </w:p>
        </w:tc>
      </w:tr>
      <w:tr w:rsidR="005640BE" w:rsidRPr="00153C16" w:rsidTr="006E20C7">
        <w:tc>
          <w:tcPr>
            <w:tcW w:w="233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диспетчерского пульта и средства оргтехники для ведения и записи переговоров с гражданами и представителями служб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Вести переговоры с гражданами, находящимися в стрессовой ситуации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прием и учет заявок о неисправностях инженерного </w:t>
            </w:r>
            <w:r w:rsidR="006E20C7">
              <w:rPr>
                <w:rFonts w:ascii="Times New Roman" w:hAnsi="Times New Roman" w:cs="Times New Roman"/>
                <w:sz w:val="24"/>
                <w:szCs w:val="24"/>
              </w:rPr>
              <w:t>и санитарно-технического</w:t>
            </w:r>
            <w:r w:rsidR="006E20C7"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5640BE" w:rsidRPr="00153C16" w:rsidTr="006E20C7">
        <w:tc>
          <w:tcPr>
            <w:tcW w:w="233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Состав оборудования диспетчерского пульта и методы приема заявок и записи переговоров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Порядок приема и учета заявок о неисправностях в работе инженерного</w:t>
            </w:r>
            <w:r w:rsidR="006E20C7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санитарно-технического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Действия диспетчера при возникновении чрезвычайных ситуаций при эксплуатации инженерного</w:t>
            </w:r>
            <w:r w:rsidR="006E20C7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санитарно-технического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 остановившегося лифта, а также действия в аварийных ситуациях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Положение о диспетчерской службе, эксплуатирующей конкретный тип системы диспетчерского контроля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диспетчера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Порядок учета заявок и ведения отчетной документации</w:t>
            </w:r>
          </w:p>
        </w:tc>
      </w:tr>
      <w:tr w:rsidR="00E377D5" w:rsidRPr="00153C16" w:rsidTr="006E20C7">
        <w:tc>
          <w:tcPr>
            <w:tcW w:w="23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7D5" w:rsidRPr="006E20C7" w:rsidRDefault="00E377D5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377D5" w:rsidRPr="006E20C7" w:rsidRDefault="00E377D5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3B9A" w:rsidRPr="006E20C7" w:rsidRDefault="00433B9A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804ABE" w:rsidRPr="0087341E" w:rsidRDefault="00804ABE" w:rsidP="0087341E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34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3.1.3. Трудовая функция</w:t>
      </w:r>
    </w:p>
    <w:p w:rsidR="00893F9C" w:rsidRPr="006E20C7" w:rsidRDefault="00893F9C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6520"/>
        <w:gridCol w:w="993"/>
        <w:gridCol w:w="992"/>
        <w:gridCol w:w="2718"/>
        <w:gridCol w:w="1049"/>
      </w:tblGrid>
      <w:tr w:rsidR="00804ABE" w:rsidRPr="00153C16" w:rsidTr="00D26F97">
        <w:tc>
          <w:tcPr>
            <w:tcW w:w="232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93F9C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3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93F9C" w:rsidRDefault="003E4BFB" w:rsidP="006E20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проверка выполнения работ по устранению неисправностей инженерного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санитарно-технического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лифтов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, оборудования системы диспетчерского контроля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93F9C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3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6E20C7" w:rsidRDefault="008709AB" w:rsidP="00E7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E70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93F9C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3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93F9C" w:rsidRDefault="00E70CC3" w:rsidP="006E20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F97" w:rsidRPr="00153C16" w:rsidTr="00D26F97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26F97" w:rsidRDefault="00D26F97" w:rsidP="006E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E70CC3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2276"/>
      </w:tblGrid>
      <w:tr w:rsidR="005640BE" w:rsidRPr="000D56F2" w:rsidTr="006E20C7">
        <w:tc>
          <w:tcPr>
            <w:tcW w:w="2324" w:type="dxa"/>
            <w:vMerge w:val="restart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3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заданий персоналу </w:t>
            </w:r>
            <w:r w:rsidR="003E4BFB">
              <w:rPr>
                <w:rFonts w:ascii="Times New Roman" w:hAnsi="Times New Roman" w:cs="Times New Roman"/>
                <w:sz w:val="24"/>
                <w:szCs w:val="24"/>
              </w:rPr>
              <w:t>аварийно-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диспетчерской службы на выполнение работ по устранению неисправностей инженерного</w:t>
            </w:r>
            <w:r w:rsidR="003E4BFB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санитарно-технического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3E4BFB">
              <w:rPr>
                <w:rFonts w:ascii="Times New Roman" w:hAnsi="Times New Roman" w:cs="Times New Roman"/>
                <w:sz w:val="24"/>
                <w:szCs w:val="24"/>
              </w:rPr>
              <w:t xml:space="preserve"> и лифтов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, оборудования системы диспетчерского контроля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Оповещение соответствующих аварийных служб, органов местного самоуправления и исполнительной власти, диспетчерских служб об аварийных ситуациях и несчастных случаях, вызов скорой медицинской помощи (при необходимости)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Контроль устранения персоналом диспетчерской службы (аварийной службы) неисправностей лифтов (эвакуацией пассажиров из кабины остановившегося лифта), инженерного оборудования, оборудования системы диспетчерского контроля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персонала диспетчерской службы и экстренных (аварийных) служб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Учет пуска в работу и фиксирование времени простоя лифтов (эвакуации пассажиров из кабины остановившегося лифта) и инженерного оборудования</w:t>
            </w:r>
          </w:p>
        </w:tc>
      </w:tr>
      <w:tr w:rsidR="005640BE" w:rsidRPr="000D56F2" w:rsidTr="006E20C7">
        <w:tc>
          <w:tcPr>
            <w:tcW w:w="232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деятельность персонала диспетчерской службы по устранению неисправностей и аварийных ситуаций </w:t>
            </w:r>
            <w:r w:rsidR="000D56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инженерном</w:t>
            </w:r>
            <w:r w:rsidR="000D56F2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санитарно-техническом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  <w:r w:rsidR="000D56F2">
              <w:rPr>
                <w:rFonts w:ascii="Times New Roman" w:hAnsi="Times New Roman" w:cs="Times New Roman"/>
                <w:sz w:val="24"/>
                <w:szCs w:val="24"/>
              </w:rPr>
              <w:t xml:space="preserve"> в т.ч и </w:t>
            </w:r>
            <w:r w:rsidR="000D56F2" w:rsidRPr="000D56F2">
              <w:rPr>
                <w:rFonts w:ascii="Times New Roman" w:hAnsi="Times New Roman" w:cs="Times New Roman"/>
                <w:sz w:val="24"/>
                <w:szCs w:val="24"/>
              </w:rPr>
              <w:t>на лифтах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диспетчерского пульта и средства оргтехники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Оперативно передавать и получать информацию по различным каналам связи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Вести учет пуска в работу и времени простоя инженерного</w:t>
            </w:r>
            <w:r w:rsidR="000D56F2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санитарно-технического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0D56F2"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6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D56F2" w:rsidRPr="000D56F2">
              <w:rPr>
                <w:rFonts w:ascii="Times New Roman" w:hAnsi="Times New Roman" w:cs="Times New Roman"/>
                <w:sz w:val="24"/>
                <w:szCs w:val="24"/>
              </w:rPr>
              <w:t>лифтов</w:t>
            </w:r>
          </w:p>
        </w:tc>
      </w:tr>
      <w:tr w:rsidR="005640BE" w:rsidRPr="000D56F2" w:rsidTr="00D26F9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Порядок действий диспетчерской службы при возникновении чрезвычайных ситуаций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системы диспетчерского контроля для передачи информации и контроля устранения неисправностей лифтов и инженерного оборудования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диспетчера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Положение о диспетчерской службе, эксплуатирующей конкретный тип системы диспетчерского контроля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Способы связи и обмена информацией с экстренными (аварийными) службами и руководителями соответствующих организаций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Порядок учета пуска в работу и фиксирования времени простоя лифтов (эвакуации пассажиров из кабины остановившегося лифта), инженерного оборудования, оборудования системы диспетчерского контроля</w:t>
            </w:r>
          </w:p>
        </w:tc>
      </w:tr>
      <w:tr w:rsidR="00173008" w:rsidRPr="000D56F2" w:rsidTr="00D26F97">
        <w:tc>
          <w:tcPr>
            <w:tcW w:w="2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73008" w:rsidRPr="000D56F2" w:rsidRDefault="00173008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73008" w:rsidRPr="000D56F2" w:rsidRDefault="00173008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7BE8" w:rsidRDefault="00007BE8" w:rsidP="000D56F2">
      <w:pPr>
        <w:rPr>
          <w:rFonts w:ascii="Times New Roman" w:hAnsi="Times New Roman" w:cs="Times New Roman"/>
          <w:sz w:val="24"/>
          <w:szCs w:val="24"/>
        </w:rPr>
      </w:pPr>
    </w:p>
    <w:p w:rsidR="000D56F2" w:rsidRPr="000D56F2" w:rsidRDefault="000D56F2" w:rsidP="000D56F2">
      <w:pPr>
        <w:rPr>
          <w:rFonts w:ascii="Times New Roman" w:hAnsi="Times New Roman" w:cs="Times New Roman"/>
          <w:sz w:val="24"/>
          <w:szCs w:val="24"/>
        </w:rPr>
      </w:pPr>
    </w:p>
    <w:p w:rsidR="000F3E04" w:rsidRPr="0087341E" w:rsidRDefault="000F3E04" w:rsidP="000D56F2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341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3.2. Обобщенная трудовая функция</w:t>
      </w:r>
    </w:p>
    <w:tbl>
      <w:tblPr>
        <w:tblW w:w="1460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88"/>
        <w:gridCol w:w="1276"/>
        <w:gridCol w:w="850"/>
        <w:gridCol w:w="2268"/>
        <w:gridCol w:w="992"/>
      </w:tblGrid>
      <w:tr w:rsidR="000D56F2" w:rsidRPr="000D56F2" w:rsidTr="000D56F2">
        <w:trPr>
          <w:trHeight w:val="15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6F2" w:rsidRPr="000D56F2" w:rsidRDefault="000D56F2" w:rsidP="007E3B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CC" w:rsidRPr="001E0603" w:rsidTr="00D26F97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0F3E04" w:rsidP="001E06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E06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770DCC" w:rsidP="001E06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питьевой и горячей водой, теплом и работой канализационных систем жилых домов, муниципальных зданий и сооружений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0F3E04" w:rsidP="007E3B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56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0F3E04" w:rsidP="007E3B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6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0F3E04" w:rsidP="00770D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56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</w:t>
            </w:r>
            <w:r w:rsidRPr="001E06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56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770DCC" w:rsidP="007E3B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D26F97" w:rsidRPr="001E0603" w:rsidTr="00D26F97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26F97" w:rsidRDefault="00D26F97" w:rsidP="007E3B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F3E04" w:rsidRPr="00770DCC" w:rsidRDefault="000F3E04" w:rsidP="000F3E04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497"/>
      </w:tblGrid>
      <w:tr w:rsidR="000F3E04" w:rsidRPr="001E0603" w:rsidTr="0092372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0F3E04" w:rsidP="007E3BE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51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30D1E" w:rsidRPr="007F751F" w:rsidRDefault="00D2008C" w:rsidP="007F751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751F" w:rsidRPr="007F751F">
              <w:rPr>
                <w:rFonts w:ascii="Times New Roman" w:hAnsi="Times New Roman" w:cs="Times New Roman"/>
                <w:sz w:val="24"/>
                <w:szCs w:val="24"/>
              </w:rPr>
              <w:t>ежурный диспетчер</w:t>
            </w:r>
            <w:r w:rsidR="00DD5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7BB" w:rsidRPr="00DE36C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службы</w:t>
            </w:r>
          </w:p>
          <w:p w:rsidR="000F3E04" w:rsidRPr="001E0603" w:rsidRDefault="007F751F" w:rsidP="00530D1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36CA">
              <w:rPr>
                <w:rFonts w:ascii="Times New Roman" w:hAnsi="Times New Roman" w:cs="Times New Roman"/>
                <w:sz w:val="24"/>
                <w:szCs w:val="24"/>
              </w:rPr>
              <w:t>испетчер районного (местного) диспетчерского пункта</w:t>
            </w:r>
          </w:p>
        </w:tc>
      </w:tr>
      <w:tr w:rsidR="00923724" w:rsidRPr="001E0603" w:rsidTr="00923724">
        <w:tc>
          <w:tcPr>
            <w:tcW w:w="1460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Default="00923724" w:rsidP="007F751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E04" w:rsidRPr="00D2008C" w:rsidRDefault="000F3E04" w:rsidP="000F3E04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198"/>
      </w:tblGrid>
      <w:tr w:rsidR="000F3E04" w:rsidRPr="001E0603" w:rsidTr="00770DC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D2008C" w:rsidRDefault="000F3E04" w:rsidP="007E3B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08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4E3F" w:rsidRPr="00D2008C" w:rsidRDefault="00BE20B0" w:rsidP="00BE20B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20B0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0F3E04" w:rsidRPr="001E0603" w:rsidTr="00770DC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D2008C" w:rsidRDefault="000F3E04" w:rsidP="007E3B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08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D2008C" w:rsidRDefault="00BC0D75" w:rsidP="00BE20B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08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E20B0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  <w:r w:rsidRPr="00D200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эксплуатации зданий и сооружений, управления многоквартирными домами или в должности диспетчера</w:t>
            </w:r>
          </w:p>
        </w:tc>
      </w:tr>
      <w:tr w:rsidR="000F3E04" w:rsidRPr="00153C16" w:rsidTr="00770DC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D2008C" w:rsidRDefault="000F3E04" w:rsidP="007E3B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08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D2008C" w:rsidRDefault="000F3E04" w:rsidP="007E3B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08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:rsidR="00BC0D75" w:rsidRPr="00D2008C" w:rsidRDefault="00BC0D75" w:rsidP="00BC0D7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08C">
              <w:rPr>
                <w:rFonts w:ascii="Times New Roman" w:hAnsi="Times New Roman" w:cs="Times New Roman"/>
                <w:sz w:val="24"/>
                <w:szCs w:val="24"/>
              </w:rPr>
              <w:t>Наличие не ниже II группы по электробезопасности</w:t>
            </w:r>
          </w:p>
          <w:p w:rsidR="00BC0D75" w:rsidRPr="00D2008C" w:rsidRDefault="00BC0D75" w:rsidP="00BC0D7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08C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осуществляется локальным актом по организации при наличии квалификационного удостоверения или сертификата, подтверждающего компетентность для выполнения соответствующих </w:t>
            </w:r>
            <w:r w:rsidRPr="00D20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функций</w:t>
            </w:r>
          </w:p>
        </w:tc>
      </w:tr>
    </w:tbl>
    <w:p w:rsidR="00BD2966" w:rsidRPr="00D2008C" w:rsidRDefault="00BD2966" w:rsidP="00BD2966">
      <w:pPr>
        <w:widowControl/>
        <w:ind w:firstLine="567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804ABE" w:rsidRPr="00BD2966" w:rsidRDefault="00804ABE" w:rsidP="00BD296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972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E972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60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9"/>
        <w:gridCol w:w="4627"/>
        <w:gridCol w:w="1364"/>
        <w:gridCol w:w="1109"/>
        <w:gridCol w:w="3055"/>
        <w:gridCol w:w="1276"/>
      </w:tblGrid>
      <w:tr w:rsidR="00D2008C" w:rsidRPr="00153C16" w:rsidTr="006F4655">
        <w:trPr>
          <w:trHeight w:val="15"/>
        </w:trPr>
        <w:tc>
          <w:tcPr>
            <w:tcW w:w="1460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008C" w:rsidRPr="00D2008C" w:rsidRDefault="00D2008C" w:rsidP="0080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ABE" w:rsidRPr="00007BE8" w:rsidTr="00BA04F8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07BE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07BE8" w:rsidRDefault="00D2008C" w:rsidP="00D2008C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Прием заявок о перебоях в снабжении питьевой, горячей водой и теплом, неисправностях в канализационных системах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07BE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07BE8" w:rsidRDefault="0031695C" w:rsidP="00EC195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</w:t>
            </w:r>
            <w:r w:rsidR="00EC1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07BE8" w:rsidRDefault="00804ABE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07BE8" w:rsidRDefault="00EC195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23724" w:rsidRPr="00007BE8" w:rsidTr="00923724">
        <w:tc>
          <w:tcPr>
            <w:tcW w:w="14600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Default="0092372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C1957" w:rsidRPr="006F4655" w:rsidTr="0043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1957" w:rsidRPr="006F4655" w:rsidRDefault="00EC1957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431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1957" w:rsidRPr="006E20C7" w:rsidRDefault="00EC1957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Прием и учет заявок о неисправностях инженерного и санитарно-технического оборудования систем </w:t>
            </w:r>
            <w:r w:rsidR="006F4655">
              <w:rPr>
                <w:rFonts w:ascii="Times New Roman" w:hAnsi="Times New Roman" w:cs="Times New Roman"/>
                <w:sz w:val="24"/>
                <w:szCs w:val="24"/>
              </w:rPr>
              <w:t xml:space="preserve">тепло- водоснабжения и канализаций 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зданий и сооружений, поступающих от граждан и организаций</w:t>
            </w:r>
          </w:p>
        </w:tc>
      </w:tr>
      <w:tr w:rsidR="00EC1957" w:rsidRPr="006F4655" w:rsidTr="00BA0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1957" w:rsidRPr="006F4655" w:rsidRDefault="00EC1957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gridSpan w:val="5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1957" w:rsidRPr="006E20C7" w:rsidRDefault="00EC1957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граждан, обратившихся в диспетчерскую службу, о правилах поведения </w:t>
            </w:r>
            <w:r w:rsidR="006F46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ситуациях</w:t>
            </w:r>
            <w:r w:rsidR="006F465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системах тепло- водоснабжения и канализаций</w:t>
            </w:r>
          </w:p>
        </w:tc>
      </w:tr>
      <w:tr w:rsidR="006F4655" w:rsidRPr="006F4655" w:rsidTr="00BA0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F4655" w:rsidRPr="006F4655" w:rsidRDefault="006F4655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gridSpan w:val="5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F4655" w:rsidRPr="006E20C7" w:rsidRDefault="006F4655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Обеспечение записи переговоров с абонентами</w:t>
            </w:r>
          </w:p>
        </w:tc>
      </w:tr>
      <w:tr w:rsidR="006F4655" w:rsidRPr="006F4655" w:rsidTr="00BA0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 w:val="restart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F4655" w:rsidRPr="006F4655" w:rsidRDefault="006F4655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431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F4655" w:rsidRPr="006E20C7" w:rsidRDefault="006F4655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диспетчерского пульта и средства оргтехники для ведения и записи переговоров с гражданами и представителями служб</w:t>
            </w:r>
          </w:p>
        </w:tc>
      </w:tr>
      <w:tr w:rsidR="006F4655" w:rsidRPr="006F4655" w:rsidTr="006F4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F4655" w:rsidRPr="006F4655" w:rsidRDefault="006F4655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F4655" w:rsidRPr="006E20C7" w:rsidRDefault="006F4655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Вести переговоры с гражданами, находящимися в стрессовой ситуации</w:t>
            </w:r>
          </w:p>
        </w:tc>
      </w:tr>
      <w:tr w:rsidR="006F4655" w:rsidRPr="006F4655" w:rsidTr="006F4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F4655" w:rsidRPr="006F4655" w:rsidRDefault="006F4655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F4655" w:rsidRPr="006E20C7" w:rsidRDefault="006F4655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прием и учет заявок о неисправностях инженерного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санитарно-технического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тепло-, водоснабжения и канализации</w:t>
            </w:r>
          </w:p>
        </w:tc>
      </w:tr>
      <w:tr w:rsidR="005640BE" w:rsidRPr="006F4655" w:rsidTr="0005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работы диспетчерской службы</w:t>
            </w:r>
          </w:p>
        </w:tc>
      </w:tr>
      <w:tr w:rsidR="005640BE" w:rsidRPr="006F4655" w:rsidTr="0005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431" w:type="dxa"/>
            <w:gridSpan w:val="5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Тип, назначение и принцип работы системы диспетчерского контроля, эксплуатируемой диспетчерской службой</w:t>
            </w:r>
          </w:p>
        </w:tc>
      </w:tr>
      <w:tr w:rsidR="005640BE" w:rsidRPr="006F4655" w:rsidTr="0005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gridSpan w:val="5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программного обеспечения системы диспетчерского контроля, приемы работы в программе</w:t>
            </w:r>
          </w:p>
        </w:tc>
      </w:tr>
      <w:tr w:rsidR="005640BE" w:rsidRPr="006F4655" w:rsidTr="0005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gridSpan w:val="5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9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Порядок приема и контроля выполнения заявок о неисправности инженерного</w:t>
            </w:r>
            <w:r w:rsidR="00940359">
              <w:rPr>
                <w:rFonts w:ascii="Times New Roman" w:hAnsi="Times New Roman" w:cs="Times New Roman"/>
                <w:sz w:val="24"/>
                <w:szCs w:val="24"/>
              </w:rPr>
              <w:t xml:space="preserve">, санитарно-технического </w:t>
            </w: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940359">
              <w:rPr>
                <w:rFonts w:ascii="Times New Roman" w:hAnsi="Times New Roman" w:cs="Times New Roman"/>
                <w:sz w:val="24"/>
                <w:szCs w:val="24"/>
              </w:rPr>
              <w:t xml:space="preserve"> систем тепло-, водоснабжения и канализации</w:t>
            </w:r>
          </w:p>
        </w:tc>
      </w:tr>
      <w:tr w:rsidR="005640BE" w:rsidRPr="006F4655" w:rsidTr="0005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gridSpan w:val="5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Положение о диспетчерской службе, эксплуатирующей конкретный тип системы диспетчерского контроля, обязанности, права и ответственность диспетчера и старшего диспетчера</w:t>
            </w:r>
          </w:p>
        </w:tc>
      </w:tr>
      <w:tr w:rsidR="005640BE" w:rsidRPr="006F4655" w:rsidTr="0005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gridSpan w:val="5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нормативной технической документации, служебной документации, инструктивно-методических материалов</w:t>
            </w:r>
          </w:p>
        </w:tc>
      </w:tr>
      <w:tr w:rsidR="00940359" w:rsidRPr="006F4655" w:rsidTr="0005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0359" w:rsidRPr="006F4655" w:rsidRDefault="00940359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gridSpan w:val="5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0359" w:rsidRPr="006F4655" w:rsidRDefault="00940359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диспетчера и старшего диспетчера</w:t>
            </w:r>
          </w:p>
        </w:tc>
      </w:tr>
      <w:tr w:rsidR="00F72AA9" w:rsidRPr="006F4655" w:rsidTr="0005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9" w:type="dxa"/>
            <w:gridSpan w:val="2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2AA9" w:rsidRPr="006F4655" w:rsidRDefault="00F72AA9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431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2AA9" w:rsidRPr="006F4655" w:rsidRDefault="00F72AA9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108E" w:rsidRPr="006F4655" w:rsidRDefault="0003108E" w:rsidP="006F4655">
      <w:pPr>
        <w:rPr>
          <w:rFonts w:ascii="Times New Roman" w:hAnsi="Times New Roman" w:cs="Times New Roman"/>
          <w:sz w:val="24"/>
          <w:szCs w:val="24"/>
        </w:rPr>
      </w:pPr>
    </w:p>
    <w:p w:rsidR="00940359" w:rsidRDefault="00940359" w:rsidP="003926A0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F175B" w:rsidRDefault="001F175B" w:rsidP="00656E8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51EA6" w:rsidRDefault="00051EA6" w:rsidP="00656E8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51EA6" w:rsidRDefault="00051EA6" w:rsidP="00656E8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56E8A" w:rsidRPr="0087341E" w:rsidRDefault="00656E8A" w:rsidP="00656E8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34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734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734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656E8A" w:rsidRPr="006E20C7" w:rsidRDefault="00656E8A" w:rsidP="00656E8A">
      <w:pPr>
        <w:widowControl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6520"/>
        <w:gridCol w:w="993"/>
        <w:gridCol w:w="992"/>
        <w:gridCol w:w="2718"/>
        <w:gridCol w:w="1049"/>
      </w:tblGrid>
      <w:tr w:rsidR="00656E8A" w:rsidRPr="00153C16" w:rsidTr="009E5718">
        <w:tc>
          <w:tcPr>
            <w:tcW w:w="232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893F9C" w:rsidRDefault="00656E8A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3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E012A5" w:rsidRDefault="00656E8A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проверка выполнения работ по устранению неисправностей в системах </w:t>
            </w:r>
            <w:r w:rsidRPr="00904924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-, водоснабжении и канализации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893F9C" w:rsidRDefault="00656E8A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3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6E20C7" w:rsidRDefault="00656E8A" w:rsidP="0065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893F9C" w:rsidRDefault="00656E8A" w:rsidP="009E57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3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893F9C" w:rsidRDefault="00656E8A" w:rsidP="00057A0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724" w:rsidRPr="00153C16" w:rsidTr="00923724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Default="00923724" w:rsidP="000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E8A" w:rsidRPr="00E70CC3" w:rsidRDefault="00656E8A" w:rsidP="00656E8A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2276"/>
      </w:tblGrid>
      <w:tr w:rsidR="00656E8A" w:rsidRPr="000D56F2" w:rsidTr="00057A07">
        <w:tc>
          <w:tcPr>
            <w:tcW w:w="2324" w:type="dxa"/>
            <w:vMerge w:val="restart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6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заданий персоналу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аварийно-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диспетчерской службы на выполнение работ по устранению неисправностей инженерного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санитарно-технического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тепло-, водоснабжения и канализации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Оповещение соответствующих аварийных служб, органов местного самоуправления и исполнительной власти, диспетчерских служб об аварийных ситуациях и несчастных случаях, вызов скорой медицинской помощи (при необходимости)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6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устранения персоналом диспетчерской службы (аварийной службы) неисправностей инженерного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тепло-, водоснабжения и канализации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лифтов (эвакуацией пассажиров из кабины остановившегося лифта)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персонала диспетчерской службы и экстренных (аварийных) служб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85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Учет пуска в работу и фиксирование времени простоя </w:t>
            </w:r>
            <w:r w:rsidR="00853ED8"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инженерного оборудования </w:t>
            </w:r>
            <w:r w:rsidR="00853ED8">
              <w:rPr>
                <w:rFonts w:ascii="Times New Roman" w:hAnsi="Times New Roman" w:cs="Times New Roman"/>
                <w:sz w:val="24"/>
                <w:szCs w:val="24"/>
              </w:rPr>
              <w:t>систем тепло-, водоснабжения и канализации</w:t>
            </w:r>
            <w:r w:rsidR="00853ED8"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3ED8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853ED8"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лифтов (эвакуацией пассажиров из кабины остановившегося лифта)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E8A" w:rsidRPr="000D56F2" w:rsidTr="00057A07">
        <w:tc>
          <w:tcPr>
            <w:tcW w:w="232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деятельность персонала диспетчерской службы по устранению неисправностей и аварийных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инженерном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санитарно-техническом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D8">
              <w:rPr>
                <w:rFonts w:ascii="Times New Roman" w:hAnsi="Times New Roman" w:cs="Times New Roman"/>
                <w:sz w:val="24"/>
                <w:szCs w:val="24"/>
              </w:rPr>
              <w:t xml:space="preserve">систем тепло-, водоснабжения и канализации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 и 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на лифтах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диспетчерского пульта и средства оргтехники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Оперативно передавать и получать информацию по различным каналам связи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Вести учет пуска в работу и времени простоя инженерного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санитарно-технического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 w:rsidR="00853ED8">
              <w:rPr>
                <w:rFonts w:ascii="Times New Roman" w:hAnsi="Times New Roman" w:cs="Times New Roman"/>
                <w:sz w:val="24"/>
                <w:szCs w:val="24"/>
              </w:rPr>
              <w:t xml:space="preserve">систем тепло-, водоснабжения и канализации в т.ч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лифтов</w:t>
            </w:r>
          </w:p>
        </w:tc>
      </w:tr>
      <w:tr w:rsidR="00656E8A" w:rsidRPr="000D56F2" w:rsidTr="00057A07">
        <w:tc>
          <w:tcPr>
            <w:tcW w:w="232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Порядок действий диспетчерской службы при возникновении чрезвычайных ситуаций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D3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системы диспетчерского контроля для передачи информации и контроля устранения неисправностей инженерного </w:t>
            </w:r>
            <w:r w:rsidR="002B21AC">
              <w:rPr>
                <w:rFonts w:ascii="Times New Roman" w:hAnsi="Times New Roman" w:cs="Times New Roman"/>
                <w:sz w:val="24"/>
                <w:szCs w:val="24"/>
              </w:rPr>
              <w:t>и санитарно-технического</w:t>
            </w:r>
            <w:r w:rsidR="002B21AC"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 w:rsidR="002B21AC">
              <w:rPr>
                <w:rFonts w:ascii="Times New Roman" w:hAnsi="Times New Roman" w:cs="Times New Roman"/>
                <w:sz w:val="24"/>
                <w:szCs w:val="24"/>
              </w:rPr>
              <w:t xml:space="preserve">систем тепло-, водоснабжения и канализации в т.ч и </w:t>
            </w:r>
            <w:r w:rsidR="002B21AC" w:rsidRPr="000D56F2">
              <w:rPr>
                <w:rFonts w:ascii="Times New Roman" w:hAnsi="Times New Roman" w:cs="Times New Roman"/>
                <w:sz w:val="24"/>
                <w:szCs w:val="24"/>
              </w:rPr>
              <w:t>лифтов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диспетчера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Положение о диспетчерской службе, эксплуатирующей конкретный тип системы диспетчерского контроля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Способы связи и обмена информацией с экстренными (аварийными) службами и руководителями соответствующих организаций</w:t>
            </w:r>
          </w:p>
        </w:tc>
      </w:tr>
      <w:tr w:rsidR="00656E8A" w:rsidRPr="000D56F2" w:rsidTr="00057A0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D3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учета пуска в работу и фиксирования времени простоя </w:t>
            </w:r>
            <w:r w:rsidR="00D312E4"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инженерного </w:t>
            </w:r>
            <w:r w:rsidR="00D312E4">
              <w:rPr>
                <w:rFonts w:ascii="Times New Roman" w:hAnsi="Times New Roman" w:cs="Times New Roman"/>
                <w:sz w:val="24"/>
                <w:szCs w:val="24"/>
              </w:rPr>
              <w:t>и санитарно-технического</w:t>
            </w:r>
            <w:r w:rsidR="00D312E4"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 w:rsidR="00D312E4">
              <w:rPr>
                <w:rFonts w:ascii="Times New Roman" w:hAnsi="Times New Roman" w:cs="Times New Roman"/>
                <w:sz w:val="24"/>
                <w:szCs w:val="24"/>
              </w:rPr>
              <w:t>систем тепло-, водоснабжения и канализации</w:t>
            </w:r>
            <w:r w:rsidR="00D312E4"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2E4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лифтов (эвакуации пассажиров из кабины остановившегося лифта)</w:t>
            </w:r>
            <w:r w:rsidR="00D31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диспетчерского контроля</w:t>
            </w:r>
          </w:p>
        </w:tc>
      </w:tr>
      <w:tr w:rsidR="00656E8A" w:rsidRPr="000D56F2" w:rsidTr="00057A07">
        <w:tc>
          <w:tcPr>
            <w:tcW w:w="232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2F23" w:rsidRDefault="00012F23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7F751F" w:rsidRPr="0087341E" w:rsidRDefault="007F751F" w:rsidP="007F751F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341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656E8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Pr="0087341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Обобщенная трудовая функция</w:t>
      </w:r>
    </w:p>
    <w:tbl>
      <w:tblPr>
        <w:tblW w:w="1460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88"/>
        <w:gridCol w:w="1276"/>
        <w:gridCol w:w="850"/>
        <w:gridCol w:w="2268"/>
        <w:gridCol w:w="992"/>
      </w:tblGrid>
      <w:tr w:rsidR="007F751F" w:rsidRPr="000D56F2" w:rsidTr="00057A07">
        <w:trPr>
          <w:trHeight w:val="15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1F" w:rsidRPr="000D56F2" w:rsidRDefault="007F751F" w:rsidP="00057A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1F" w:rsidRPr="001E0603" w:rsidTr="00923724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E0603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E06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E0603" w:rsidRDefault="00E70943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Управление диспетчерской службой в сфере жилищно-коммунального обслуживания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E0603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56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E0603" w:rsidRDefault="00656E8A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E0603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56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</w:t>
            </w:r>
            <w:r w:rsidRPr="001E06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56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E0603" w:rsidRDefault="00656E8A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3724" w:rsidRPr="001E0603" w:rsidTr="00923724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Default="00923724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751F" w:rsidRPr="00770DCC" w:rsidRDefault="007F751F" w:rsidP="007F751F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623"/>
      </w:tblGrid>
      <w:tr w:rsidR="007F751F" w:rsidRPr="001E0603" w:rsidTr="009237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E7094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70943" w:rsidRPr="00E70943" w:rsidRDefault="00E70943" w:rsidP="00E7094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094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36CA">
              <w:rPr>
                <w:rFonts w:ascii="Times New Roman" w:hAnsi="Times New Roman" w:cs="Times New Roman"/>
                <w:sz w:val="24"/>
                <w:szCs w:val="24"/>
              </w:rPr>
              <w:t>испетчер районного (местного) диспетчерского пункта</w:t>
            </w:r>
          </w:p>
          <w:p w:rsidR="00E70943" w:rsidRP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4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F751F" w:rsidRPr="00E70943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 </w:t>
            </w:r>
          </w:p>
          <w:p w:rsidR="007F751F" w:rsidRP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CA">
              <w:rPr>
                <w:rFonts w:ascii="Times New Roman" w:hAnsi="Times New Roman" w:cs="Times New Roman"/>
                <w:sz w:val="24"/>
                <w:szCs w:val="24"/>
              </w:rPr>
              <w:t>Начальник диспетчерской (производственно-диспетчерской) службы</w:t>
            </w:r>
          </w:p>
        </w:tc>
      </w:tr>
      <w:tr w:rsidR="00923724" w:rsidRPr="001E0603" w:rsidTr="00923724">
        <w:tc>
          <w:tcPr>
            <w:tcW w:w="1460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E70943" w:rsidRDefault="00923724" w:rsidP="00E7094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1F" w:rsidRPr="001E0603" w:rsidRDefault="007F751F" w:rsidP="007F751F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198"/>
      </w:tblGrid>
      <w:tr w:rsidR="007F751F" w:rsidRPr="001E0603" w:rsidTr="00057A0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936F1" w:rsidRDefault="007F751F" w:rsidP="002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F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80427" w:rsidRPr="00680427" w:rsidRDefault="00680427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Техникум,</w:t>
            </w:r>
          </w:p>
          <w:p w:rsidR="00680427" w:rsidRPr="00680427" w:rsidRDefault="00680427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первая ступень (бакалавриат).</w:t>
            </w:r>
          </w:p>
          <w:p w:rsidR="00680427" w:rsidRPr="00680427" w:rsidRDefault="00680427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полученное до 2001 года.</w:t>
            </w:r>
          </w:p>
          <w:p w:rsidR="00680427" w:rsidRPr="00680427" w:rsidRDefault="00680427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Ведомственные программы повышения квалификации.</w:t>
            </w:r>
          </w:p>
          <w:p w:rsidR="007F751F" w:rsidRPr="002936F1" w:rsidRDefault="00680427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профессиональной деятельности</w:t>
            </w:r>
          </w:p>
        </w:tc>
      </w:tr>
      <w:tr w:rsidR="007F751F" w:rsidRPr="001E0603" w:rsidTr="00057A0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936F1" w:rsidRDefault="007F751F" w:rsidP="002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F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936F1" w:rsidRDefault="007F751F" w:rsidP="002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F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70943" w:rsidRPr="002936F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2936F1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эксплуатации зданий и сооружений, управления многоквартирными домами или в должности диспетчера</w:t>
            </w:r>
          </w:p>
        </w:tc>
      </w:tr>
      <w:tr w:rsidR="007F751F" w:rsidRPr="00153C16" w:rsidTr="00057A0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936F1" w:rsidRDefault="007F751F" w:rsidP="002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F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936F1" w:rsidRDefault="007F751F" w:rsidP="002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F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:rsidR="007F751F" w:rsidRPr="002936F1" w:rsidRDefault="007F751F" w:rsidP="002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F1">
              <w:rPr>
                <w:rFonts w:ascii="Times New Roman" w:hAnsi="Times New Roman" w:cs="Times New Roman"/>
                <w:sz w:val="24"/>
                <w:szCs w:val="24"/>
              </w:rPr>
              <w:t>Наличие не ниже II группы по электробезопасности</w:t>
            </w:r>
          </w:p>
          <w:p w:rsidR="007F751F" w:rsidRPr="002936F1" w:rsidRDefault="007F751F" w:rsidP="002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F1">
              <w:rPr>
                <w:rFonts w:ascii="Times New Roman" w:hAnsi="Times New Roman" w:cs="Times New Roman"/>
                <w:sz w:val="24"/>
                <w:szCs w:val="24"/>
              </w:rPr>
              <w:t>Допуск к работе осуществляется локальным актом по организации при наличии квалификационного удостоверения или сертификата, подтверждающего компетентность для выполнения соответствующих трудовых функций</w:t>
            </w:r>
          </w:p>
        </w:tc>
      </w:tr>
    </w:tbl>
    <w:p w:rsidR="007F751F" w:rsidRPr="00680427" w:rsidRDefault="007F751F" w:rsidP="007F751F">
      <w:pPr>
        <w:widowControl/>
        <w:ind w:firstLine="567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7F751F" w:rsidRPr="00BD2966" w:rsidRDefault="007F751F" w:rsidP="007F751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680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60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386"/>
        <w:gridCol w:w="1364"/>
        <w:gridCol w:w="1109"/>
        <w:gridCol w:w="3055"/>
        <w:gridCol w:w="1276"/>
      </w:tblGrid>
      <w:tr w:rsidR="00680427" w:rsidRPr="00153C16" w:rsidTr="00057A07">
        <w:trPr>
          <w:trHeight w:val="15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427" w:rsidRPr="00680427" w:rsidRDefault="00680427" w:rsidP="00057A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1F" w:rsidRPr="00007BE8" w:rsidTr="00923724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680427" w:rsidP="00057A0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диспетчерской службы</w:t>
            </w:r>
            <w:r w:rsidRPr="00007B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057A07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7F751F" w:rsidRPr="00007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7F751F" w:rsidP="006804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3724" w:rsidRPr="00007BE8" w:rsidTr="00923724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007BE8" w:rsidRDefault="00923724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751F" w:rsidRPr="00007BE8" w:rsidRDefault="007F751F" w:rsidP="007F751F">
      <w:pPr>
        <w:widowControl/>
        <w:rPr>
          <w:rFonts w:ascii="Times New Roman" w:eastAsia="Times New Roman" w:hAnsi="Times New Roman" w:cs="Times New Roman"/>
          <w:b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11431"/>
      </w:tblGrid>
      <w:tr w:rsidR="007F751F" w:rsidRPr="00153C16" w:rsidTr="00680427">
        <w:tc>
          <w:tcPr>
            <w:tcW w:w="31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диспетчерской службы</w:t>
            </w:r>
          </w:p>
        </w:tc>
      </w:tr>
      <w:tr w:rsidR="007F751F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диспетчеров службы диспетчерского контроля</w:t>
            </w:r>
          </w:p>
        </w:tc>
      </w:tr>
      <w:tr w:rsidR="007F751F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Обеспечение диспетчеров нормативной и технической документацией, инструктивно-методическими материалами, расходными материалами</w:t>
            </w:r>
          </w:p>
        </w:tc>
      </w:tr>
      <w:tr w:rsidR="007F751F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графиков работы сотрудников подрядных организаций при диспетчерской службе и согласование внесения необходимых изменений</w:t>
            </w:r>
          </w:p>
        </w:tc>
      </w:tr>
      <w:tr w:rsidR="007F751F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мерах поощрения и взыскания сотрудников диспетчерской службы</w:t>
            </w:r>
          </w:p>
        </w:tc>
      </w:tr>
      <w:tr w:rsidR="007F751F" w:rsidRPr="00153C16" w:rsidTr="00680427">
        <w:tc>
          <w:tcPr>
            <w:tcW w:w="31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сотрудников</w:t>
            </w:r>
          </w:p>
        </w:tc>
      </w:tr>
      <w:tr w:rsidR="007F751F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диспетчерского пульта и средств оргтехники</w:t>
            </w:r>
          </w:p>
        </w:tc>
      </w:tr>
      <w:tr w:rsidR="007F751F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Использовать эксплуатационную документацию</w:t>
            </w:r>
          </w:p>
        </w:tc>
      </w:tr>
      <w:tr w:rsidR="007F751F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работы диспетчерской службы</w:t>
            </w:r>
          </w:p>
        </w:tc>
      </w:tr>
      <w:tr w:rsidR="007F751F" w:rsidRPr="00153C16" w:rsidTr="00680427">
        <w:tc>
          <w:tcPr>
            <w:tcW w:w="31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Тип, назначение и принцип работы системы диспетчерского контроля, эксплуатируемой диспетчерской службой</w:t>
            </w:r>
          </w:p>
        </w:tc>
      </w:tr>
      <w:tr w:rsidR="007F751F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программного обеспечения системы диспетчерского контроля, приемы работы в программе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Порядок приема и контроля выполнения заявок о неисправности лифтов и другого инженерного оборудования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Положение о диспетчерской службе, эксплуатирующей конкретный тип системы диспетчерского контроля, обязанности, права и ответственность диспетчера и старшего диспетчера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нормативной технической документации, служебной документации, инструктивно-методических материалов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диспетчера и старшего диспетчера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</w:t>
            </w:r>
            <w:r w:rsidR="00680427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труда и управления персоналом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Порядок ведения отчетной документации</w:t>
            </w:r>
          </w:p>
        </w:tc>
      </w:tr>
      <w:tr w:rsidR="007F751F" w:rsidRPr="00680427" w:rsidTr="00680427">
        <w:tc>
          <w:tcPr>
            <w:tcW w:w="31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751F" w:rsidRPr="00680427" w:rsidRDefault="007F751F" w:rsidP="00680427">
      <w:pPr>
        <w:rPr>
          <w:rFonts w:ascii="Times New Roman" w:hAnsi="Times New Roman" w:cs="Times New Roman"/>
          <w:sz w:val="24"/>
          <w:szCs w:val="24"/>
        </w:rPr>
      </w:pPr>
    </w:p>
    <w:p w:rsidR="007F751F" w:rsidRPr="003926A0" w:rsidRDefault="007F751F" w:rsidP="007F751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</w:t>
      </w:r>
      <w:r w:rsidR="00057A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7F751F" w:rsidRPr="00153C16" w:rsidRDefault="007F751F" w:rsidP="007F751F">
      <w:pPr>
        <w:widowControl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490"/>
        <w:gridCol w:w="4683"/>
        <w:gridCol w:w="1711"/>
        <w:gridCol w:w="1417"/>
        <w:gridCol w:w="3119"/>
        <w:gridCol w:w="1260"/>
        <w:gridCol w:w="15"/>
      </w:tblGrid>
      <w:tr w:rsidR="00057A07" w:rsidRPr="00153C16" w:rsidTr="001F175B">
        <w:tc>
          <w:tcPr>
            <w:tcW w:w="190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057A07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диспетчерской службы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057A07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7F751F" w:rsidRPr="0084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3724" w:rsidRPr="00153C16" w:rsidTr="001F175B">
        <w:tc>
          <w:tcPr>
            <w:tcW w:w="14600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8421D8" w:rsidRDefault="00923724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751F" w:rsidRPr="007C78AA" w:rsidTr="001F175B">
        <w:trPr>
          <w:gridAfter w:val="1"/>
          <w:wAfter w:w="15" w:type="dxa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рассмотрения и выполнения поступивших заявок, выявление повторных обращений, рассмотрение жалоб на работу службы диспетчерского контроля</w:t>
            </w:r>
          </w:p>
        </w:tc>
      </w:tr>
      <w:tr w:rsidR="007F751F" w:rsidRPr="007C78AA" w:rsidTr="001F175B">
        <w:trPr>
          <w:gridAfter w:val="1"/>
          <w:wAfter w:w="15" w:type="dxa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должностных обязанностей сотрудниками диспетчерской службы и сотрудниками подрядных организаций при диспетчерской службе</w:t>
            </w:r>
          </w:p>
        </w:tc>
      </w:tr>
      <w:tr w:rsidR="007F751F" w:rsidRPr="007C78AA" w:rsidTr="001F175B">
        <w:trPr>
          <w:gridAfter w:val="1"/>
          <w:wAfter w:w="15" w:type="dxa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производственных инструкций, правил по охране труда</w:t>
            </w:r>
          </w:p>
        </w:tc>
      </w:tr>
      <w:tr w:rsidR="007F751F" w:rsidRPr="007C78AA" w:rsidTr="001F175B">
        <w:trPr>
          <w:gridAfter w:val="1"/>
          <w:wAfter w:w="15" w:type="dxa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подрядных организаций и аналогичной службы более высокого уровня управления (центральной диспетчерской службы) о результатах анализа и фактах ненадлежащего качества предоставления услуг</w:t>
            </w:r>
          </w:p>
        </w:tc>
      </w:tr>
      <w:tr w:rsidR="007F751F" w:rsidRPr="007C78AA" w:rsidTr="001F175B">
        <w:trPr>
          <w:gridAfter w:val="1"/>
          <w:wAfter w:w="15" w:type="dxa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сроков выполнения технического обслуживания оборудования системы диспетчерского контроля</w:t>
            </w:r>
          </w:p>
        </w:tc>
      </w:tr>
      <w:tr w:rsidR="007F751F" w:rsidRPr="002C4598" w:rsidTr="001F175B">
        <w:trPr>
          <w:gridAfter w:val="1"/>
          <w:wAfter w:w="15" w:type="dxa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диспетчерского пульта и средства оргтехники</w:t>
            </w:r>
          </w:p>
        </w:tc>
      </w:tr>
      <w:tr w:rsidR="007F751F" w:rsidRPr="002C4598" w:rsidTr="001F175B">
        <w:trPr>
          <w:gridAfter w:val="1"/>
          <w:wAfter w:w="15" w:type="dxa"/>
        </w:trPr>
        <w:tc>
          <w:tcPr>
            <w:tcW w:w="239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приемке, передаче и выполнении заявок на устранение неисправностей лифтов, инженерного оборудования, оборудования системы диспетчерского контроля</w:t>
            </w:r>
          </w:p>
        </w:tc>
      </w:tr>
      <w:tr w:rsidR="007F751F" w:rsidRPr="002C4598" w:rsidTr="001F175B">
        <w:trPr>
          <w:gridAfter w:val="1"/>
          <w:wAfter w:w="15" w:type="dxa"/>
        </w:trPr>
        <w:tc>
          <w:tcPr>
            <w:tcW w:w="239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сотрудников</w:t>
            </w:r>
          </w:p>
        </w:tc>
      </w:tr>
      <w:tr w:rsidR="007F751F" w:rsidRPr="002C4598" w:rsidTr="001F175B">
        <w:trPr>
          <w:gridAfter w:val="1"/>
          <w:wAfter w:w="15" w:type="dxa"/>
        </w:trPr>
        <w:tc>
          <w:tcPr>
            <w:tcW w:w="239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проводимых проверок, анализа поступивших заявок, принимать оперативные меры в необходимых случаях</w:t>
            </w:r>
          </w:p>
        </w:tc>
      </w:tr>
      <w:tr w:rsidR="007F751F" w:rsidRPr="002C4598" w:rsidTr="001F175B">
        <w:trPr>
          <w:gridAfter w:val="1"/>
          <w:wAfter w:w="15" w:type="dxa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Положение о диспетчерской службе, обязанности, права и ответственность диспетчера и старшего диспетчера</w:t>
            </w:r>
          </w:p>
        </w:tc>
      </w:tr>
      <w:tr w:rsidR="007F751F" w:rsidRPr="002C4598" w:rsidTr="001F175B">
        <w:trPr>
          <w:gridAfter w:val="1"/>
          <w:wAfter w:w="15" w:type="dxa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работы системы диспетчерского контроля</w:t>
            </w:r>
          </w:p>
        </w:tc>
      </w:tr>
      <w:tr w:rsidR="007F751F" w:rsidRPr="002C4598" w:rsidTr="001F175B">
        <w:trPr>
          <w:gridAfter w:val="1"/>
          <w:wAfter w:w="15" w:type="dxa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диспетчера и старшего диспетчера</w:t>
            </w:r>
          </w:p>
        </w:tc>
      </w:tr>
      <w:tr w:rsidR="007F751F" w:rsidRPr="002C4598" w:rsidTr="001F175B">
        <w:trPr>
          <w:gridAfter w:val="1"/>
          <w:wAfter w:w="15" w:type="dxa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Порядок ведения отчетной документации</w:t>
            </w:r>
          </w:p>
        </w:tc>
      </w:tr>
      <w:tr w:rsidR="007F751F" w:rsidRPr="002C4598" w:rsidTr="001F175B">
        <w:trPr>
          <w:gridAfter w:val="1"/>
          <w:wAfter w:w="15" w:type="dxa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751F" w:rsidRPr="002C4598" w:rsidRDefault="007F751F" w:rsidP="002C4598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F751F" w:rsidRPr="003926A0" w:rsidRDefault="007F751F" w:rsidP="007F751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2C45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601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9"/>
        <w:gridCol w:w="992"/>
        <w:gridCol w:w="992"/>
        <w:gridCol w:w="2977"/>
        <w:gridCol w:w="851"/>
      </w:tblGrid>
      <w:tr w:rsidR="002C4598" w:rsidRPr="00153C16" w:rsidTr="003771A5">
        <w:trPr>
          <w:trHeight w:val="15"/>
        </w:trPr>
        <w:tc>
          <w:tcPr>
            <w:tcW w:w="14601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598" w:rsidRPr="002C4598" w:rsidRDefault="002C4598" w:rsidP="00057A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1F" w:rsidRPr="00994D8B" w:rsidTr="00923724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994D8B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94D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994D8B" w:rsidRDefault="002C4598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действий с оперативными и экстренными службами, органами местного самоуправления и исполнительной власти при возникновении аварийных, чрезвычайных ситуаций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994D8B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94D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994D8B" w:rsidRDefault="002C4598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7F751F" w:rsidRPr="00994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994D8B" w:rsidRDefault="007F751F" w:rsidP="00057A07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94D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994D8B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3724" w:rsidRPr="00994D8B" w:rsidTr="00923724">
        <w:tc>
          <w:tcPr>
            <w:tcW w:w="14601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994D8B" w:rsidRDefault="00923724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751F" w:rsidRPr="00994D8B" w:rsidRDefault="007F751F" w:rsidP="007F751F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765"/>
      </w:tblGrid>
      <w:tr w:rsidR="007F751F" w:rsidRPr="002C4598" w:rsidTr="002C459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оперативных и экстренных служб, органов местного самоуправления и исполнительной власти, других соответствующих учреждений об аварийной ситуации на лифтах, инженерном </w:t>
            </w:r>
            <w:r w:rsidR="002C4598">
              <w:rPr>
                <w:rFonts w:ascii="Times New Roman" w:hAnsi="Times New Roman" w:cs="Times New Roman"/>
                <w:sz w:val="24"/>
                <w:szCs w:val="24"/>
              </w:rPr>
              <w:t xml:space="preserve">и санитарно-техническом </w:t>
            </w: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r w:rsidR="002C4598">
              <w:rPr>
                <w:rFonts w:ascii="Times New Roman" w:hAnsi="Times New Roman" w:cs="Times New Roman"/>
                <w:sz w:val="24"/>
                <w:szCs w:val="24"/>
              </w:rPr>
              <w:t xml:space="preserve"> систем тепло-, водоснабжения и канализации</w:t>
            </w: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, а также о других чрезвычайных ситуациях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CC30F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совместных действий соответствующих организаций и аварийных служб при аварийных ситуациях и/или произошедших несчастных случаях на инженерном </w:t>
            </w:r>
            <w:r w:rsidR="00CC30F7">
              <w:rPr>
                <w:rFonts w:ascii="Times New Roman" w:hAnsi="Times New Roman" w:cs="Times New Roman"/>
                <w:sz w:val="24"/>
                <w:szCs w:val="24"/>
              </w:rPr>
              <w:t xml:space="preserve">и санитарно-техническом </w:t>
            </w:r>
            <w:r w:rsidR="00CC30F7" w:rsidRPr="002C4598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r w:rsidR="00CC30F7">
              <w:rPr>
                <w:rFonts w:ascii="Times New Roman" w:hAnsi="Times New Roman" w:cs="Times New Roman"/>
                <w:sz w:val="24"/>
                <w:szCs w:val="24"/>
              </w:rPr>
              <w:t xml:space="preserve"> систем тепло-, водоснабжения и канализации</w:t>
            </w:r>
            <w:r w:rsidR="00CC30F7" w:rsidRPr="002C4598">
              <w:rPr>
                <w:rFonts w:ascii="Times New Roman" w:hAnsi="Times New Roman" w:cs="Times New Roman"/>
                <w:sz w:val="24"/>
                <w:szCs w:val="24"/>
              </w:rPr>
              <w:t xml:space="preserve"> или лифтах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Привлечение в необходимых случаях персонала диспетчерской службы для оказания содействия прибывающим для выполнения конкретных задач оперативным и экстренным службам</w:t>
            </w:r>
          </w:p>
        </w:tc>
      </w:tr>
      <w:tr w:rsidR="007F751F" w:rsidRPr="002C4598" w:rsidTr="008326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Фиксация времени передачи информации соответствующим организациям, службам, органам о произошедшей аварии и/или несчастном случае</w:t>
            </w:r>
          </w:p>
        </w:tc>
      </w:tr>
      <w:tr w:rsidR="007F751F" w:rsidRPr="002C4598" w:rsidTr="008326A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эффективные коммуникации с соответствующими представителями оперативных и экстренных служб, органов местного самоуправления и исполнительной власти, аналогичной службы более высокого уровня управления</w:t>
            </w:r>
          </w:p>
        </w:tc>
      </w:tr>
      <w:tr w:rsidR="007F751F" w:rsidRPr="002C4598" w:rsidTr="008326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предпринятых мер при организации совместных действий с организациями, службами, органами</w:t>
            </w:r>
          </w:p>
        </w:tc>
      </w:tr>
      <w:tr w:rsidR="007F751F" w:rsidRPr="002C4598" w:rsidTr="008326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подчиненного персонала</w:t>
            </w:r>
          </w:p>
        </w:tc>
      </w:tr>
      <w:tr w:rsidR="007F751F" w:rsidRPr="002C4598" w:rsidTr="008326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нормативную и техническую документацию, положение о диспетчерской службе</w:t>
            </w:r>
          </w:p>
        </w:tc>
      </w:tr>
      <w:tr w:rsidR="007F751F" w:rsidRPr="002C4598" w:rsidTr="008326A0"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Порядок действий диспетчерской службы при возникновении чрезвычайных ситуаций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Основы организации городского хозяйства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Способы обмена информацией с представителями оперативных и экстренных служб, органов местного самоуправления и исполнительной власти, аналогичной службы более высокого уровня управления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предпринимаемых действий при возникновении чрезвычайных ситуаций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диспетчера</w:t>
            </w:r>
            <w:r w:rsidR="00B91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D3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диспетчера</w:t>
            </w:r>
            <w:r w:rsidR="00B91DD3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начальника диспетчерской службы</w:t>
            </w:r>
          </w:p>
        </w:tc>
      </w:tr>
      <w:tr w:rsidR="007F751F" w:rsidRPr="002C4598" w:rsidTr="002C459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751F" w:rsidRDefault="007F751F" w:rsidP="007F751F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50EEA" w:rsidRDefault="00D50EEA" w:rsidP="007F751F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50EEA" w:rsidRPr="00153C16" w:rsidRDefault="00D50EEA" w:rsidP="007F751F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751F" w:rsidRPr="003926A0" w:rsidRDefault="007F751F" w:rsidP="007F751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FB2B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0" w:type="auto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386"/>
        <w:gridCol w:w="1276"/>
        <w:gridCol w:w="1276"/>
        <w:gridCol w:w="2977"/>
        <w:gridCol w:w="1275"/>
      </w:tblGrid>
      <w:tr w:rsidR="00FB2B56" w:rsidRPr="00153C16" w:rsidTr="003771A5">
        <w:trPr>
          <w:trHeight w:val="15"/>
        </w:trPr>
        <w:tc>
          <w:tcPr>
            <w:tcW w:w="1460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B56" w:rsidRPr="00FB2B56" w:rsidRDefault="00FB2B56" w:rsidP="00057A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1F" w:rsidRPr="00CF5C19" w:rsidTr="00923724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CF5C19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5C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751F" w:rsidRPr="00CF5C19" w:rsidRDefault="00B91DD3" w:rsidP="00B91DD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проверки и подтверждения квалификации диспетчеров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CF5C19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5C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CF5C19" w:rsidRDefault="00B91DD3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751F" w:rsidRPr="00B91DD3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CF5C19" w:rsidRDefault="007F751F" w:rsidP="00B91D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5C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CF5C19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5C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3724" w:rsidRPr="00CF5C19" w:rsidTr="00923724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CF5C19" w:rsidRDefault="00923724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751F" w:rsidRDefault="007F751F" w:rsidP="007F751F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340"/>
      </w:tblGrid>
      <w:tr w:rsidR="007F751F" w:rsidRPr="00B91DD3" w:rsidTr="00FB2B56"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первичной профессиональной подготовки вновь принятых работников</w:t>
            </w:r>
          </w:p>
        </w:tc>
      </w:tr>
      <w:tr w:rsidR="007F751F" w:rsidRPr="00B91DD3" w:rsidTr="00FB2B56"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Контроль сроков действия квалификационных удостоверений</w:t>
            </w:r>
          </w:p>
        </w:tc>
      </w:tr>
      <w:tr w:rsidR="007F751F" w:rsidRPr="00B91DD3" w:rsidTr="00FB2B56"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периодической проверки профессиональной компетенции подчиненного персонала</w:t>
            </w:r>
          </w:p>
        </w:tc>
      </w:tr>
      <w:tr w:rsidR="007F751F" w:rsidRPr="00B91DD3" w:rsidTr="00923724">
        <w:tc>
          <w:tcPr>
            <w:tcW w:w="3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периодической проверке профессиональной компетенции подчиненного персонала</w:t>
            </w:r>
          </w:p>
        </w:tc>
      </w:tr>
      <w:tr w:rsidR="007F751F" w:rsidRPr="00B91DD3" w:rsidTr="00923724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Проводить организационные мероприятия по работе с персоналом</w:t>
            </w:r>
          </w:p>
        </w:tc>
      </w:tr>
      <w:tr w:rsidR="007F751F" w:rsidRPr="00B91DD3" w:rsidTr="00923724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коллектива</w:t>
            </w:r>
          </w:p>
        </w:tc>
      </w:tr>
      <w:tr w:rsidR="007F751F" w:rsidRPr="00B91DD3" w:rsidTr="00923724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нормативную и техническую документацию, устанавливающую требования, порядок получения и подтверждения квалификации и компетенции для подчиненного персонала</w:t>
            </w:r>
          </w:p>
        </w:tc>
      </w:tr>
      <w:tr w:rsidR="007F751F" w:rsidRPr="00B91DD3" w:rsidTr="00923724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Вести отчетную документацию по периодической проверке профессиональной компетенции подчиненного персонала</w:t>
            </w:r>
          </w:p>
        </w:tc>
      </w:tr>
      <w:tr w:rsidR="007F751F" w:rsidRPr="00B91DD3" w:rsidTr="00923724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порядку подготовки и подтверждения квалификации подчиненного персонала</w:t>
            </w:r>
          </w:p>
        </w:tc>
      </w:tr>
      <w:tr w:rsidR="007F751F" w:rsidRPr="00B91DD3" w:rsidTr="00FB2B56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Сроки действия квалификационных удостоверений</w:t>
            </w:r>
          </w:p>
        </w:tc>
      </w:tr>
      <w:tr w:rsidR="007F751F" w:rsidRPr="00B91DD3" w:rsidTr="00FB2B56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Порядок функционирования кадровой службы организации, образовательных организаций (учебных центров)</w:t>
            </w:r>
          </w:p>
        </w:tc>
      </w:tr>
      <w:tr w:rsidR="007F751F" w:rsidRPr="00B91DD3" w:rsidTr="00FB2B56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документации на проведение подготовки и/или проверки профессиональной компетенции сотрудников</w:t>
            </w:r>
          </w:p>
        </w:tc>
      </w:tr>
      <w:tr w:rsidR="007F751F" w:rsidRPr="00B91DD3" w:rsidTr="00FB2B56"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751F" w:rsidRPr="00B91DD3" w:rsidRDefault="007F751F" w:rsidP="00B91DD3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926A0" w:rsidRPr="003F7132" w:rsidRDefault="003926A0" w:rsidP="00754539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3926A0" w:rsidRPr="001C009D" w:rsidRDefault="003926A0" w:rsidP="003926A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3926A0" w:rsidRPr="003F7132" w:rsidRDefault="003926A0" w:rsidP="003926A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Ответственная организация-разработчик</w:t>
      </w:r>
    </w:p>
    <w:tbl>
      <w:tblPr>
        <w:tblW w:w="0" w:type="auto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3926A0" w:rsidRPr="00144EC3" w:rsidTr="00754539">
        <w:trPr>
          <w:trHeight w:val="15"/>
        </w:trPr>
        <w:tc>
          <w:tcPr>
            <w:tcW w:w="14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6A0" w:rsidRPr="00144EC3" w:rsidRDefault="003926A0" w:rsidP="008F2B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3926A0" w:rsidRPr="00144EC3" w:rsidTr="00754539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6A0" w:rsidRPr="003F7132" w:rsidRDefault="003926A0" w:rsidP="008F2B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3926A0" w:rsidRPr="00144EC3" w:rsidTr="00754539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6A0" w:rsidRPr="00144EC3" w:rsidRDefault="008018B2" w:rsidP="008F2BC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BB10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 </w:t>
            </w:r>
            <w:r w:rsidRPr="001358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Назиров Назиржон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1358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Тахирджанович</w:t>
            </w:r>
          </w:p>
        </w:tc>
      </w:tr>
      <w:tr w:rsidR="003926A0" w:rsidRPr="00144EC3" w:rsidTr="00754539">
        <w:tc>
          <w:tcPr>
            <w:tcW w:w="1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926A0" w:rsidRPr="003F7132" w:rsidRDefault="003926A0" w:rsidP="008F2BC7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3926A0" w:rsidRPr="001C009D" w:rsidRDefault="003926A0" w:rsidP="003926A0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3926A0" w:rsidRPr="003F7132" w:rsidRDefault="003926A0" w:rsidP="003926A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4.2. Наименования организаций-разработчиков</w:t>
      </w:r>
    </w:p>
    <w:p w:rsidR="003926A0" w:rsidRPr="001C009D" w:rsidRDefault="003926A0" w:rsidP="003926A0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696"/>
        <w:gridCol w:w="10337"/>
      </w:tblGrid>
      <w:tr w:rsidR="00754539" w:rsidRPr="00144EC3" w:rsidTr="0018101D">
        <w:tc>
          <w:tcPr>
            <w:tcW w:w="567" w:type="dxa"/>
          </w:tcPr>
          <w:p w:rsidR="00754539" w:rsidRPr="00144EC3" w:rsidRDefault="00754539" w:rsidP="008F2BC7">
            <w:pPr>
              <w:widowControl/>
              <w:jc w:val="center"/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754539" w:rsidRPr="00144EC3" w:rsidRDefault="00754539" w:rsidP="003771A5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Убайдуллаев Ш.</w:t>
            </w:r>
          </w:p>
        </w:tc>
        <w:tc>
          <w:tcPr>
            <w:tcW w:w="10337" w:type="dxa"/>
          </w:tcPr>
          <w:p w:rsidR="00754539" w:rsidRPr="00144EC3" w:rsidRDefault="00754539" w:rsidP="008018B2">
            <w:pPr>
              <w:widowControl/>
              <w:ind w:left="139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Главный специалист управления методологии</w:t>
            </w:r>
            <w:r w:rsidR="008018B2"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министерств</w:t>
            </w:r>
            <w:r w:rsidR="008018B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="008018B2"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жилищно-коммунального обслуживания</w:t>
            </w:r>
          </w:p>
        </w:tc>
      </w:tr>
      <w:tr w:rsidR="00754539" w:rsidRPr="00144EC3" w:rsidTr="0018101D">
        <w:tc>
          <w:tcPr>
            <w:tcW w:w="567" w:type="dxa"/>
          </w:tcPr>
          <w:p w:rsidR="00754539" w:rsidRPr="00144EC3" w:rsidRDefault="00754539" w:rsidP="008F2BC7">
            <w:pPr>
              <w:widowControl/>
              <w:jc w:val="center"/>
              <w:outlineLvl w:val="3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754539" w:rsidRPr="00144EC3" w:rsidRDefault="00754539" w:rsidP="003771A5">
            <w:pPr>
              <w:widowControl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>Худайкулова З.Б.</w:t>
            </w:r>
          </w:p>
        </w:tc>
        <w:tc>
          <w:tcPr>
            <w:tcW w:w="10337" w:type="dxa"/>
          </w:tcPr>
          <w:p w:rsidR="00754539" w:rsidRPr="00144EC3" w:rsidRDefault="00754539" w:rsidP="003771A5">
            <w:pPr>
              <w:widowControl/>
              <w:ind w:left="13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Главный специалист </w:t>
            </w:r>
            <w:r w:rsidRPr="00144EC3">
              <w:rPr>
                <w:rFonts w:ascii="Times New Roman" w:hAnsi="Times New Roman"/>
                <w:sz w:val="24"/>
                <w:szCs w:val="24"/>
              </w:rPr>
              <w:t>управления по координацию и развитию органов управления многоквартирного жилищного фонда</w:t>
            </w:r>
            <w:r w:rsidR="008018B2"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018B2">
              <w:rPr>
                <w:rFonts w:ascii="Times New Roman" w:hAnsi="Times New Roman"/>
                <w:color w:val="333333"/>
                <w:sz w:val="24"/>
                <w:szCs w:val="24"/>
              </w:rPr>
              <w:t>министерства</w:t>
            </w:r>
            <w:r w:rsidR="008018B2" w:rsidRPr="00144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жилищно-коммунального обслуживания</w:t>
            </w:r>
          </w:p>
        </w:tc>
      </w:tr>
    </w:tbl>
    <w:p w:rsidR="003926A0" w:rsidRPr="001C009D" w:rsidRDefault="003926A0" w:rsidP="003926A0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3926A0" w:rsidRDefault="003926A0" w:rsidP="003926A0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3926A0" w:rsidRPr="001C009D" w:rsidRDefault="003926A0" w:rsidP="003926A0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021"/>
      </w:tblGrid>
      <w:tr w:rsidR="003926A0" w:rsidRPr="00144EC3" w:rsidTr="00754539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6A0" w:rsidRPr="00E9185E" w:rsidRDefault="003926A0" w:rsidP="008F2BC7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6A0" w:rsidRPr="00E9185E" w:rsidRDefault="003926A0" w:rsidP="008F2B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3926A0" w:rsidRPr="00144EC3" w:rsidTr="00754539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6A0" w:rsidRPr="001C009D" w:rsidRDefault="003926A0" w:rsidP="008F2BC7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6A0" w:rsidRPr="001C009D" w:rsidRDefault="00772B76" w:rsidP="008F2BC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«Специалист диспетчерской службы жилищно-коммунального обслуживания» утверждён и рекомендован для дальнейшего использования</w:t>
            </w:r>
          </w:p>
        </w:tc>
      </w:tr>
      <w:tr w:rsidR="003926A0" w:rsidRPr="00144EC3" w:rsidTr="00754539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6A0" w:rsidRPr="001C009D" w:rsidRDefault="003926A0" w:rsidP="008F2BC7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6A0" w:rsidRPr="001C009D" w:rsidRDefault="003926A0" w:rsidP="008F2BC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A0" w:rsidRPr="00144EC3" w:rsidTr="00754539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6A0" w:rsidRPr="001C009D" w:rsidRDefault="003926A0" w:rsidP="008F2BC7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6A0" w:rsidRPr="001C009D" w:rsidRDefault="003926A0" w:rsidP="008F2BC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A0" w:rsidRPr="00144EC3" w:rsidTr="00754539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6A0" w:rsidRPr="001C009D" w:rsidRDefault="003926A0" w:rsidP="008F2BC7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6A0" w:rsidRPr="001C009D" w:rsidRDefault="003926A0" w:rsidP="008F2BC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172F35" w:rsidRDefault="00F10932" w:rsidP="00B91DD3">
      <w:pPr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E23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25" w:rsidRDefault="00511325" w:rsidP="007E0BA4">
      <w:r>
        <w:separator/>
      </w:r>
    </w:p>
  </w:endnote>
  <w:endnote w:type="continuationSeparator" w:id="0">
    <w:p w:rsidR="00511325" w:rsidRDefault="00511325" w:rsidP="007E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18" w:rsidRDefault="009E57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18" w:rsidRDefault="009E57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18" w:rsidRDefault="009E57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25" w:rsidRDefault="00511325" w:rsidP="007E0BA4">
      <w:r>
        <w:separator/>
      </w:r>
    </w:p>
  </w:footnote>
  <w:footnote w:type="continuationSeparator" w:id="0">
    <w:p w:rsidR="00511325" w:rsidRDefault="00511325" w:rsidP="007E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18" w:rsidRDefault="009E57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204"/>
    </w:sdtPr>
    <w:sdtEndPr>
      <w:rPr>
        <w:rFonts w:ascii="Times New Roman" w:hAnsi="Times New Roman" w:cs="Times New Roman"/>
        <w:sz w:val="24"/>
        <w:szCs w:val="24"/>
      </w:rPr>
    </w:sdtEndPr>
    <w:sdtContent>
      <w:p w:rsidR="009E5718" w:rsidRPr="007E0BA4" w:rsidRDefault="009E57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0B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0B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0B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67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E0B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18" w:rsidRDefault="009E57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BE"/>
    <w:rsid w:val="000024DB"/>
    <w:rsid w:val="00003DF8"/>
    <w:rsid w:val="00007BE8"/>
    <w:rsid w:val="00012F23"/>
    <w:rsid w:val="00014D25"/>
    <w:rsid w:val="000165DB"/>
    <w:rsid w:val="0003108E"/>
    <w:rsid w:val="00051EA6"/>
    <w:rsid w:val="00056F34"/>
    <w:rsid w:val="00057A07"/>
    <w:rsid w:val="00063321"/>
    <w:rsid w:val="0007207A"/>
    <w:rsid w:val="00075C33"/>
    <w:rsid w:val="000B6025"/>
    <w:rsid w:val="000C1EF1"/>
    <w:rsid w:val="000D2113"/>
    <w:rsid w:val="000D56F2"/>
    <w:rsid w:val="000F3E04"/>
    <w:rsid w:val="001031F5"/>
    <w:rsid w:val="001132FD"/>
    <w:rsid w:val="00122BF2"/>
    <w:rsid w:val="00124383"/>
    <w:rsid w:val="00143F96"/>
    <w:rsid w:val="001515C9"/>
    <w:rsid w:val="00152A2D"/>
    <w:rsid w:val="00153C16"/>
    <w:rsid w:val="00164D79"/>
    <w:rsid w:val="00172F35"/>
    <w:rsid w:val="00173008"/>
    <w:rsid w:val="0018101D"/>
    <w:rsid w:val="00186C66"/>
    <w:rsid w:val="001B436E"/>
    <w:rsid w:val="001B59AF"/>
    <w:rsid w:val="001C2914"/>
    <w:rsid w:val="001D0653"/>
    <w:rsid w:val="001E0603"/>
    <w:rsid w:val="001E5638"/>
    <w:rsid w:val="001F175B"/>
    <w:rsid w:val="001F6607"/>
    <w:rsid w:val="0020789A"/>
    <w:rsid w:val="00207F6F"/>
    <w:rsid w:val="002108A4"/>
    <w:rsid w:val="00210ADD"/>
    <w:rsid w:val="002170CB"/>
    <w:rsid w:val="00217D97"/>
    <w:rsid w:val="00227254"/>
    <w:rsid w:val="0023741D"/>
    <w:rsid w:val="002502F8"/>
    <w:rsid w:val="00254631"/>
    <w:rsid w:val="00254CA2"/>
    <w:rsid w:val="00255A63"/>
    <w:rsid w:val="00261221"/>
    <w:rsid w:val="00264E38"/>
    <w:rsid w:val="00286C9B"/>
    <w:rsid w:val="002912EA"/>
    <w:rsid w:val="002936F1"/>
    <w:rsid w:val="002A433E"/>
    <w:rsid w:val="002B21AC"/>
    <w:rsid w:val="002C3E12"/>
    <w:rsid w:val="002C429B"/>
    <w:rsid w:val="002C4598"/>
    <w:rsid w:val="002D3CC9"/>
    <w:rsid w:val="002D7A27"/>
    <w:rsid w:val="0031695C"/>
    <w:rsid w:val="00322AAD"/>
    <w:rsid w:val="0033052A"/>
    <w:rsid w:val="00331051"/>
    <w:rsid w:val="00342096"/>
    <w:rsid w:val="003520B5"/>
    <w:rsid w:val="003771A5"/>
    <w:rsid w:val="00381CCD"/>
    <w:rsid w:val="00387794"/>
    <w:rsid w:val="003926A0"/>
    <w:rsid w:val="00392737"/>
    <w:rsid w:val="00392B5F"/>
    <w:rsid w:val="00394036"/>
    <w:rsid w:val="003B034B"/>
    <w:rsid w:val="003B37FA"/>
    <w:rsid w:val="003D3B9E"/>
    <w:rsid w:val="003E4BFB"/>
    <w:rsid w:val="003F6D99"/>
    <w:rsid w:val="003F6FEA"/>
    <w:rsid w:val="004046D6"/>
    <w:rsid w:val="004258CF"/>
    <w:rsid w:val="004312F4"/>
    <w:rsid w:val="00433B9A"/>
    <w:rsid w:val="00433D11"/>
    <w:rsid w:val="004459F1"/>
    <w:rsid w:val="00450F33"/>
    <w:rsid w:val="00453636"/>
    <w:rsid w:val="00456EB2"/>
    <w:rsid w:val="00457D66"/>
    <w:rsid w:val="00461944"/>
    <w:rsid w:val="004625C4"/>
    <w:rsid w:val="00467951"/>
    <w:rsid w:val="00472606"/>
    <w:rsid w:val="00475C01"/>
    <w:rsid w:val="004826BB"/>
    <w:rsid w:val="004856D9"/>
    <w:rsid w:val="004A0F57"/>
    <w:rsid w:val="004A3428"/>
    <w:rsid w:val="004C1DD6"/>
    <w:rsid w:val="004C216C"/>
    <w:rsid w:val="004D0F16"/>
    <w:rsid w:val="004D6A99"/>
    <w:rsid w:val="004D792C"/>
    <w:rsid w:val="004D7F4D"/>
    <w:rsid w:val="004E6E48"/>
    <w:rsid w:val="004E709D"/>
    <w:rsid w:val="004F2B49"/>
    <w:rsid w:val="00511325"/>
    <w:rsid w:val="005173D1"/>
    <w:rsid w:val="0051798B"/>
    <w:rsid w:val="00530D1E"/>
    <w:rsid w:val="00534379"/>
    <w:rsid w:val="005427D7"/>
    <w:rsid w:val="00542841"/>
    <w:rsid w:val="005557D9"/>
    <w:rsid w:val="00563E4E"/>
    <w:rsid w:val="005640BE"/>
    <w:rsid w:val="00576D88"/>
    <w:rsid w:val="0059061B"/>
    <w:rsid w:val="0059553E"/>
    <w:rsid w:val="005B00DE"/>
    <w:rsid w:val="005F78AC"/>
    <w:rsid w:val="00614F7F"/>
    <w:rsid w:val="00617D03"/>
    <w:rsid w:val="0062000B"/>
    <w:rsid w:val="00622D18"/>
    <w:rsid w:val="006253C0"/>
    <w:rsid w:val="00625A91"/>
    <w:rsid w:val="00632C0D"/>
    <w:rsid w:val="006432DD"/>
    <w:rsid w:val="0065135F"/>
    <w:rsid w:val="00653E14"/>
    <w:rsid w:val="00656E8A"/>
    <w:rsid w:val="00657EF5"/>
    <w:rsid w:val="00666CA0"/>
    <w:rsid w:val="006709B2"/>
    <w:rsid w:val="00680427"/>
    <w:rsid w:val="00683166"/>
    <w:rsid w:val="00684202"/>
    <w:rsid w:val="00692B85"/>
    <w:rsid w:val="0069413E"/>
    <w:rsid w:val="006A19A6"/>
    <w:rsid w:val="006A73E6"/>
    <w:rsid w:val="006B594B"/>
    <w:rsid w:val="006B71F2"/>
    <w:rsid w:val="006C317F"/>
    <w:rsid w:val="006C4605"/>
    <w:rsid w:val="006D65A2"/>
    <w:rsid w:val="006D6D3A"/>
    <w:rsid w:val="006E20C7"/>
    <w:rsid w:val="006F4655"/>
    <w:rsid w:val="006F7B7E"/>
    <w:rsid w:val="00710406"/>
    <w:rsid w:val="0071078D"/>
    <w:rsid w:val="007113B3"/>
    <w:rsid w:val="0072699E"/>
    <w:rsid w:val="00730F69"/>
    <w:rsid w:val="007419FF"/>
    <w:rsid w:val="0074361D"/>
    <w:rsid w:val="00751FC8"/>
    <w:rsid w:val="00754539"/>
    <w:rsid w:val="00770DCC"/>
    <w:rsid w:val="00772B76"/>
    <w:rsid w:val="0077522F"/>
    <w:rsid w:val="00775FC8"/>
    <w:rsid w:val="00776B07"/>
    <w:rsid w:val="0078145B"/>
    <w:rsid w:val="00787372"/>
    <w:rsid w:val="0079646D"/>
    <w:rsid w:val="007A522D"/>
    <w:rsid w:val="007A5309"/>
    <w:rsid w:val="007A7570"/>
    <w:rsid w:val="007B2C5B"/>
    <w:rsid w:val="007C1409"/>
    <w:rsid w:val="007C47D0"/>
    <w:rsid w:val="007C7817"/>
    <w:rsid w:val="007C78AA"/>
    <w:rsid w:val="007D7A5B"/>
    <w:rsid w:val="007E0BA4"/>
    <w:rsid w:val="007E3BE7"/>
    <w:rsid w:val="007F2152"/>
    <w:rsid w:val="007F5CD6"/>
    <w:rsid w:val="007F751F"/>
    <w:rsid w:val="0080175E"/>
    <w:rsid w:val="008018B2"/>
    <w:rsid w:val="00804ABE"/>
    <w:rsid w:val="00807220"/>
    <w:rsid w:val="008135C6"/>
    <w:rsid w:val="0082234A"/>
    <w:rsid w:val="0082787C"/>
    <w:rsid w:val="008326A0"/>
    <w:rsid w:val="008421D8"/>
    <w:rsid w:val="00846318"/>
    <w:rsid w:val="00850B0F"/>
    <w:rsid w:val="00850EED"/>
    <w:rsid w:val="00852BD4"/>
    <w:rsid w:val="00853ED8"/>
    <w:rsid w:val="00855284"/>
    <w:rsid w:val="0085767B"/>
    <w:rsid w:val="008709AB"/>
    <w:rsid w:val="0087341E"/>
    <w:rsid w:val="008742B8"/>
    <w:rsid w:val="00877135"/>
    <w:rsid w:val="00893F9C"/>
    <w:rsid w:val="008A2DCC"/>
    <w:rsid w:val="008A3E8D"/>
    <w:rsid w:val="008B0691"/>
    <w:rsid w:val="008C5E85"/>
    <w:rsid w:val="008C6787"/>
    <w:rsid w:val="008D6CF6"/>
    <w:rsid w:val="008E23B6"/>
    <w:rsid w:val="008F262B"/>
    <w:rsid w:val="008F2A70"/>
    <w:rsid w:val="008F2BC7"/>
    <w:rsid w:val="008F3913"/>
    <w:rsid w:val="00904924"/>
    <w:rsid w:val="009070A6"/>
    <w:rsid w:val="00923724"/>
    <w:rsid w:val="0093016D"/>
    <w:rsid w:val="00932D0E"/>
    <w:rsid w:val="00934AD9"/>
    <w:rsid w:val="00940359"/>
    <w:rsid w:val="00943FD5"/>
    <w:rsid w:val="00960D05"/>
    <w:rsid w:val="00962834"/>
    <w:rsid w:val="00962BDD"/>
    <w:rsid w:val="00975EB6"/>
    <w:rsid w:val="0098684F"/>
    <w:rsid w:val="00994D8B"/>
    <w:rsid w:val="009A3666"/>
    <w:rsid w:val="009B5496"/>
    <w:rsid w:val="009B6DD0"/>
    <w:rsid w:val="009E3BF3"/>
    <w:rsid w:val="009E5718"/>
    <w:rsid w:val="009F4AFC"/>
    <w:rsid w:val="00A0652F"/>
    <w:rsid w:val="00A14170"/>
    <w:rsid w:val="00A15FBA"/>
    <w:rsid w:val="00A24DA1"/>
    <w:rsid w:val="00A32D9C"/>
    <w:rsid w:val="00A371E4"/>
    <w:rsid w:val="00A41841"/>
    <w:rsid w:val="00A51CCF"/>
    <w:rsid w:val="00A52FA2"/>
    <w:rsid w:val="00A54102"/>
    <w:rsid w:val="00A673C6"/>
    <w:rsid w:val="00A821F2"/>
    <w:rsid w:val="00AA0F52"/>
    <w:rsid w:val="00AA502B"/>
    <w:rsid w:val="00AB78C4"/>
    <w:rsid w:val="00AC129C"/>
    <w:rsid w:val="00AD2EFA"/>
    <w:rsid w:val="00AD5CDC"/>
    <w:rsid w:val="00AD7A01"/>
    <w:rsid w:val="00B01870"/>
    <w:rsid w:val="00B06161"/>
    <w:rsid w:val="00B22674"/>
    <w:rsid w:val="00B3799A"/>
    <w:rsid w:val="00B40503"/>
    <w:rsid w:val="00B60713"/>
    <w:rsid w:val="00B81A55"/>
    <w:rsid w:val="00B91DD3"/>
    <w:rsid w:val="00B92A85"/>
    <w:rsid w:val="00BA04F8"/>
    <w:rsid w:val="00BB10B9"/>
    <w:rsid w:val="00BB3657"/>
    <w:rsid w:val="00BC0D75"/>
    <w:rsid w:val="00BC55CF"/>
    <w:rsid w:val="00BD1F3F"/>
    <w:rsid w:val="00BD2966"/>
    <w:rsid w:val="00BD3C62"/>
    <w:rsid w:val="00BD4CBD"/>
    <w:rsid w:val="00BE20B0"/>
    <w:rsid w:val="00BF2097"/>
    <w:rsid w:val="00BF49C4"/>
    <w:rsid w:val="00BF71E3"/>
    <w:rsid w:val="00C029BF"/>
    <w:rsid w:val="00C15589"/>
    <w:rsid w:val="00C15C9D"/>
    <w:rsid w:val="00C16470"/>
    <w:rsid w:val="00C16B16"/>
    <w:rsid w:val="00C17E7A"/>
    <w:rsid w:val="00C20F58"/>
    <w:rsid w:val="00C26196"/>
    <w:rsid w:val="00C268D6"/>
    <w:rsid w:val="00C52A2C"/>
    <w:rsid w:val="00C65B65"/>
    <w:rsid w:val="00C70BCA"/>
    <w:rsid w:val="00C73C7B"/>
    <w:rsid w:val="00C8678C"/>
    <w:rsid w:val="00C91C02"/>
    <w:rsid w:val="00CA07F3"/>
    <w:rsid w:val="00CA0EB2"/>
    <w:rsid w:val="00CA1DF8"/>
    <w:rsid w:val="00CA389E"/>
    <w:rsid w:val="00CB6EFD"/>
    <w:rsid w:val="00CC30F7"/>
    <w:rsid w:val="00CC69BC"/>
    <w:rsid w:val="00CC6D62"/>
    <w:rsid w:val="00CD074A"/>
    <w:rsid w:val="00CD286F"/>
    <w:rsid w:val="00CF5C19"/>
    <w:rsid w:val="00D03BAE"/>
    <w:rsid w:val="00D10C0F"/>
    <w:rsid w:val="00D114D3"/>
    <w:rsid w:val="00D2008C"/>
    <w:rsid w:val="00D26F97"/>
    <w:rsid w:val="00D27F70"/>
    <w:rsid w:val="00D312E4"/>
    <w:rsid w:val="00D321BF"/>
    <w:rsid w:val="00D3525C"/>
    <w:rsid w:val="00D36F0E"/>
    <w:rsid w:val="00D43271"/>
    <w:rsid w:val="00D50EEA"/>
    <w:rsid w:val="00D52EA3"/>
    <w:rsid w:val="00D60D1E"/>
    <w:rsid w:val="00D641FA"/>
    <w:rsid w:val="00D7542B"/>
    <w:rsid w:val="00D80962"/>
    <w:rsid w:val="00D82EAE"/>
    <w:rsid w:val="00D84A9F"/>
    <w:rsid w:val="00D95D60"/>
    <w:rsid w:val="00DC49DD"/>
    <w:rsid w:val="00DC6472"/>
    <w:rsid w:val="00DD57BB"/>
    <w:rsid w:val="00DD585D"/>
    <w:rsid w:val="00DE36CA"/>
    <w:rsid w:val="00DF0B56"/>
    <w:rsid w:val="00DF5260"/>
    <w:rsid w:val="00E00CA3"/>
    <w:rsid w:val="00E012A5"/>
    <w:rsid w:val="00E03187"/>
    <w:rsid w:val="00E211A2"/>
    <w:rsid w:val="00E23302"/>
    <w:rsid w:val="00E2424C"/>
    <w:rsid w:val="00E3005F"/>
    <w:rsid w:val="00E377D5"/>
    <w:rsid w:val="00E548F0"/>
    <w:rsid w:val="00E554E1"/>
    <w:rsid w:val="00E70943"/>
    <w:rsid w:val="00E70CC3"/>
    <w:rsid w:val="00E716DF"/>
    <w:rsid w:val="00E764C3"/>
    <w:rsid w:val="00E77C03"/>
    <w:rsid w:val="00E93CAD"/>
    <w:rsid w:val="00E972DB"/>
    <w:rsid w:val="00EC1957"/>
    <w:rsid w:val="00ED0510"/>
    <w:rsid w:val="00ED3248"/>
    <w:rsid w:val="00EE1DBD"/>
    <w:rsid w:val="00EE2EA9"/>
    <w:rsid w:val="00EF1DDE"/>
    <w:rsid w:val="00F10932"/>
    <w:rsid w:val="00F21A3C"/>
    <w:rsid w:val="00F23A87"/>
    <w:rsid w:val="00F32EA6"/>
    <w:rsid w:val="00F660D7"/>
    <w:rsid w:val="00F72AA9"/>
    <w:rsid w:val="00F8211A"/>
    <w:rsid w:val="00F9349A"/>
    <w:rsid w:val="00FA0233"/>
    <w:rsid w:val="00FA4470"/>
    <w:rsid w:val="00FB2B56"/>
    <w:rsid w:val="00FD6C73"/>
    <w:rsid w:val="00FE2C02"/>
    <w:rsid w:val="00FE6A1D"/>
    <w:rsid w:val="00FF4E3F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1C66"/>
  <w15:docId w15:val="{AA722135-FE61-42F3-90E0-F0899A7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21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">
    <w:name w:val="Основной текст + 10 pt"/>
    <w:basedOn w:val="a0"/>
    <w:rsid w:val="008E2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7E0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BA4"/>
  </w:style>
  <w:style w:type="paragraph" w:styleId="a8">
    <w:name w:val="footer"/>
    <w:basedOn w:val="a"/>
    <w:link w:val="a9"/>
    <w:uiPriority w:val="99"/>
    <w:unhideWhenUsed/>
    <w:rsid w:val="007E0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0BA4"/>
  </w:style>
  <w:style w:type="character" w:customStyle="1" w:styleId="11">
    <w:name w:val="Основной текст Знак1"/>
    <w:basedOn w:val="a0"/>
    <w:link w:val="aa"/>
    <w:uiPriority w:val="99"/>
    <w:rsid w:val="00962B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1"/>
    <w:uiPriority w:val="99"/>
    <w:rsid w:val="00962BDD"/>
    <w:pPr>
      <w:shd w:val="clear" w:color="auto" w:fill="FFFFFF"/>
      <w:spacing w:after="240" w:line="26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96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19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85</cp:revision>
  <cp:lastPrinted>2020-06-04T05:42:00Z</cp:lastPrinted>
  <dcterms:created xsi:type="dcterms:W3CDTF">2020-03-19T01:17:00Z</dcterms:created>
  <dcterms:modified xsi:type="dcterms:W3CDTF">2020-06-15T07:58:00Z</dcterms:modified>
</cp:coreProperties>
</file>