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A81B5B" w:rsidRDefault="005774EF" w:rsidP="00A81B5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A81B5B">
        <w:rPr>
          <w:b/>
          <w:sz w:val="28"/>
          <w:szCs w:val="28"/>
        </w:rPr>
        <w:t>ЛАБОРАНТ</w:t>
      </w:r>
      <w:r w:rsidR="00282149">
        <w:rPr>
          <w:b/>
          <w:sz w:val="28"/>
          <w:szCs w:val="28"/>
        </w:rPr>
        <w:t>-</w:t>
      </w:r>
      <w:bookmarkStart w:id="0" w:name="_GoBack"/>
      <w:bookmarkEnd w:id="0"/>
      <w:r w:rsidR="00EA30AD">
        <w:rPr>
          <w:b/>
          <w:sz w:val="28"/>
          <w:szCs w:val="28"/>
        </w:rPr>
        <w:t>КОЛЛЕКТОР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EA30AD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EA30AD">
              <w:rPr>
                <w:sz w:val="28"/>
                <w:szCs w:val="28"/>
              </w:rPr>
              <w:t>Добыча полезных ископаемых в геотехнологическом производстве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FF5A6B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004C" w:rsidRPr="003C7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038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по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230F1E" w:rsidRDefault="009C29E3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C29E3">
              <w:rPr>
                <w:color w:val="333333"/>
                <w:sz w:val="28"/>
                <w:szCs w:val="28"/>
              </w:rPr>
              <w:t>Выполнения комплекса подготовительных и аналитических работ для проведения спектрального анализа</w:t>
            </w:r>
            <w:r w:rsidRPr="009C29E3">
              <w:rPr>
                <w:sz w:val="28"/>
                <w:szCs w:val="28"/>
                <w:lang w:val="uz-Cyrl-UZ"/>
              </w:rPr>
              <w:t xml:space="preserve"> </w:t>
            </w:r>
          </w:p>
          <w:p w:rsidR="007A1C65" w:rsidRPr="009C29E3" w:rsidRDefault="007A1C65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EA30AD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EA30A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A30AD">
              <w:rPr>
                <w:sz w:val="28"/>
                <w:szCs w:val="28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EA30AD" w:rsidRPr="003C7AC2" w:rsidRDefault="00EA30AD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EA30AD" w:rsidRPr="003C7AC2" w:rsidTr="00554389">
        <w:trPr>
          <w:trHeight w:val="1150"/>
        </w:trPr>
        <w:tc>
          <w:tcPr>
            <w:tcW w:w="652" w:type="dxa"/>
            <w:shd w:val="clear" w:color="auto" w:fill="auto"/>
          </w:tcPr>
          <w:p w:rsidR="00EA30AD" w:rsidRPr="003C7AC2" w:rsidRDefault="00EA30A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EA30AD" w:rsidRPr="003C7AC2" w:rsidRDefault="00EA30AD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приготовления промывочной жидкости на буровых и </w:t>
            </w:r>
            <w:proofErr w:type="gramStart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приготовлением быстросхватывающихся смесей</w:t>
            </w:r>
          </w:p>
        </w:tc>
        <w:tc>
          <w:tcPr>
            <w:tcW w:w="1817" w:type="dxa"/>
            <w:shd w:val="clear" w:color="auto" w:fill="auto"/>
          </w:tcPr>
          <w:p w:rsidR="00EA30AD" w:rsidRPr="003C7AC2" w:rsidRDefault="00EA30A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EA30AD" w:rsidRPr="003849FA" w:rsidRDefault="00EA30AD" w:rsidP="00E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для обеспечения приготовления промывочной жидкости на буровых и </w:t>
            </w:r>
            <w:proofErr w:type="gramStart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приготовлением быстросхватывающихся смесей</w:t>
            </w:r>
          </w:p>
        </w:tc>
        <w:tc>
          <w:tcPr>
            <w:tcW w:w="993" w:type="dxa"/>
            <w:shd w:val="clear" w:color="auto" w:fill="auto"/>
          </w:tcPr>
          <w:p w:rsidR="00EA30AD" w:rsidRPr="003C7AC2" w:rsidRDefault="00EA30AD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A30AD" w:rsidRPr="003C7AC2" w:rsidRDefault="00EA30A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A30AD" w:rsidRDefault="00EA30A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A30A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EA30AD" w:rsidRPr="003C7AC2" w:rsidRDefault="00EA30A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A30AD" w:rsidRPr="003C7AC2" w:rsidRDefault="00EA30A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D" w:rsidRPr="003C7AC2" w:rsidRDefault="00EA30AD" w:rsidP="00E7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приготовления промывочной жидкости на буровых и </w:t>
            </w:r>
            <w:proofErr w:type="gramStart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приготовлением быстросхватывающихся смесей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A30AD" w:rsidRPr="003C7AC2" w:rsidRDefault="00EA30A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D" w:rsidRPr="003C7AC2" w:rsidRDefault="00EA30A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A30AD" w:rsidRPr="003C7AC2" w:rsidRDefault="00EA30A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D" w:rsidRPr="003C7AC2" w:rsidRDefault="00EA30A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Лаборант-коллектор 2-разряда</w:t>
            </w:r>
          </w:p>
          <w:p w:rsidR="00E550D4" w:rsidRPr="003C7AC2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Лаборант-коллектор 3-разряда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EA30A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EA30AD" w:rsidRPr="00EA30AD" w:rsidRDefault="00EA30AD" w:rsidP="00EA30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30AD">
              <w:rPr>
                <w:rFonts w:ascii="Times New Roman" w:hAnsi="Times New Roman"/>
                <w:sz w:val="20"/>
                <w:szCs w:val="20"/>
              </w:rPr>
              <w:t>Лица не моложе 18 лет</w:t>
            </w:r>
          </w:p>
          <w:p w:rsidR="00EA30AD" w:rsidRPr="00EA30AD" w:rsidRDefault="00EA30AD" w:rsidP="00EA30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30AD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B0CAE" w:rsidRPr="003C7AC2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EA30A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878D1" w:rsidRDefault="00EA30AD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8113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EA30AD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EA30AD">
              <w:rPr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A30AD">
        <w:trPr>
          <w:trHeight w:val="397"/>
        </w:trPr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EA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EA30AD" w:rsidP="00EA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для обеспечения приготовления промывочной жидкости на буровых и </w:t>
            </w:r>
            <w:proofErr w:type="gramStart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приготовлением быстросхватывающихся смесей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EA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EA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EA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EA3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A30AD" w:rsidRPr="00EA30AD" w:rsidTr="00EA30A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Замер параметров промывочной жидкости на буровых и запись их в журнал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Замер удельного веса цементного раствора и параметров промывочной жидкости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Замеры в скважинах: уровня подземных вод с помощью уровнемера, дебита объемным методом, их глубины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Составление рецепта обработки промывочной жидкости, </w:t>
            </w:r>
            <w:proofErr w:type="gramStart"/>
            <w:r w:rsidRPr="00EA30AD">
              <w:rPr>
                <w:rStyle w:val="s1"/>
                <w:b w:val="0"/>
                <w:sz w:val="20"/>
                <w:szCs w:val="20"/>
              </w:rPr>
              <w:t>контроль за</w:t>
            </w:r>
            <w:proofErr w:type="gramEnd"/>
            <w:r w:rsidRPr="00EA30AD">
              <w:rPr>
                <w:rStyle w:val="s1"/>
                <w:b w:val="0"/>
                <w:sz w:val="20"/>
                <w:szCs w:val="20"/>
              </w:rPr>
              <w:t xml:space="preserve"> её приготовлением на буровой и приготовлением быстросхватывающихся смесей  согласно разработанной рецептуре при борьбе с их поглощением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Химическая обработка промывочной жидкости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Наблюдение за приготовлением химических реагентов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Определение качества реагентов, применяемых для обработки растворов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Анализ цемента и подбор рецептов быстросхватывающихся смесей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Отбор цементного раствора в процессе </w:t>
            </w:r>
            <w:proofErr w:type="spellStart"/>
            <w:r w:rsidRPr="00EA30AD">
              <w:rPr>
                <w:rStyle w:val="s1"/>
                <w:b w:val="0"/>
                <w:sz w:val="20"/>
                <w:szCs w:val="20"/>
              </w:rPr>
              <w:t>цементажных</w:t>
            </w:r>
            <w:proofErr w:type="spellEnd"/>
            <w:r w:rsidRPr="00EA30AD">
              <w:rPr>
                <w:rStyle w:val="s1"/>
                <w:b w:val="0"/>
                <w:sz w:val="20"/>
                <w:szCs w:val="20"/>
              </w:rPr>
              <w:t xml:space="preserve"> работ с замером и регистрацией полученных показателей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Наблюдение за отбором керна, отбор проб, пород и жидкостей, упаковка и отправка их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Проведение необходимых исследований, связанных с улучшением качества раствора, контрольно-</w:t>
            </w:r>
            <w:proofErr w:type="spellStart"/>
            <w:r w:rsidRPr="00EA30AD">
              <w:rPr>
                <w:rStyle w:val="s1"/>
                <w:b w:val="0"/>
                <w:sz w:val="20"/>
                <w:szCs w:val="20"/>
              </w:rPr>
              <w:t>выверочной</w:t>
            </w:r>
            <w:proofErr w:type="spellEnd"/>
            <w:r w:rsidRPr="00EA30AD">
              <w:rPr>
                <w:rStyle w:val="s1"/>
                <w:b w:val="0"/>
                <w:sz w:val="20"/>
                <w:szCs w:val="20"/>
              </w:rPr>
              <w:t xml:space="preserve"> проверки показаний приборов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Ремонт и профилактика аппаратуры по замеру параметров растворов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Ведение первичной геологической документации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Участие в освоении скважин с помощью передвижных компрессоров и от стационарного трубопровода сжатого воздуха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Замерять параметры промывочной жидкости на буровых 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Замерять удельный вес цементного раствора и параметров промывочной жидкости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Замерять в скважинах: уровни подземных вод с помощью уровнемера, дебита объемным методом, их глубины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Составлять рецепт обработки промывочной жидкости 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Обрабатывать химическим способом промывочную жидкость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Определять качество реагентов, применяемых для обработки растворов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Анализировать цемента и подбирать рецепты быстросхватывающихся смесей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Отбирать цементный раствор в процессе </w:t>
            </w:r>
            <w:proofErr w:type="spellStart"/>
            <w:r w:rsidRPr="00EA30AD">
              <w:rPr>
                <w:rStyle w:val="s1"/>
                <w:b w:val="0"/>
                <w:sz w:val="20"/>
                <w:szCs w:val="20"/>
              </w:rPr>
              <w:t>цементажных</w:t>
            </w:r>
            <w:proofErr w:type="spellEnd"/>
            <w:r w:rsidRPr="00EA30AD">
              <w:rPr>
                <w:rStyle w:val="s1"/>
                <w:b w:val="0"/>
                <w:sz w:val="20"/>
                <w:szCs w:val="20"/>
              </w:rPr>
              <w:t xml:space="preserve"> работ с производством их замера 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Проводить необходимые исследований, связанных с улучшением качества раствора,  контрольно-</w:t>
            </w:r>
            <w:proofErr w:type="spellStart"/>
            <w:r w:rsidRPr="00EA30AD">
              <w:rPr>
                <w:rStyle w:val="s1"/>
                <w:b w:val="0"/>
                <w:sz w:val="20"/>
                <w:szCs w:val="20"/>
              </w:rPr>
              <w:t>выверочной</w:t>
            </w:r>
            <w:proofErr w:type="spellEnd"/>
            <w:r w:rsidRPr="00EA30AD">
              <w:rPr>
                <w:rStyle w:val="s1"/>
                <w:b w:val="0"/>
                <w:sz w:val="20"/>
                <w:szCs w:val="20"/>
              </w:rPr>
              <w:t xml:space="preserve"> проверки показаний приборов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Ремонтировать и проводить профилактику аппаратуры по замеру параметров растворов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Вести первичную геологическую документацию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 и пожаротушения 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  <w:r w:rsidRPr="00EA30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производстве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Назначение контрольно-измерительной аппаратуры и правила пользования ею при определении параметров промывочной жидкости и цементного раствора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Способы приготовления промывочной жидкости, её утяжеления и очистка от выбуренной породы, способы приготовления растворов химических реагентов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 xml:space="preserve">Конструкцию и принцип работы откачных и </w:t>
            </w:r>
            <w:proofErr w:type="spellStart"/>
            <w:r w:rsidRPr="00EA30AD">
              <w:rPr>
                <w:rStyle w:val="s1"/>
                <w:b w:val="0"/>
                <w:sz w:val="20"/>
                <w:szCs w:val="20"/>
              </w:rPr>
              <w:t>закачных</w:t>
            </w:r>
            <w:proofErr w:type="spellEnd"/>
            <w:r w:rsidRPr="00EA30AD">
              <w:rPr>
                <w:rStyle w:val="s1"/>
                <w:b w:val="0"/>
                <w:sz w:val="20"/>
                <w:szCs w:val="20"/>
              </w:rPr>
              <w:t xml:space="preserve"> скважин, порядок и способы отбора твердых и жидких проб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Элементарные сведения из геологии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Общие сведения из физики и химии применительно к растворам, цементу, утяжелителям и химическим реагентам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rStyle w:val="s1"/>
                <w:b w:val="0"/>
                <w:sz w:val="20"/>
                <w:szCs w:val="20"/>
              </w:rPr>
              <w:t>Правила ведения журнала показателей промывочной жидкости и цементного раствора и первичной геологической документации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Правила ведения и оформления служебной документации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Порядок действия при чрезвычайных ситуациях в режимных подразделениях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A30AD" w:rsidRPr="00EA30AD" w:rsidRDefault="00EA30AD" w:rsidP="00EA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EA30AD" w:rsidRPr="00EA30AD" w:rsidTr="00EA30AD">
        <w:trPr>
          <w:trHeight w:val="20"/>
        </w:trPr>
        <w:tc>
          <w:tcPr>
            <w:tcW w:w="2523" w:type="dxa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A30AD" w:rsidRPr="00EA30AD" w:rsidRDefault="00EA30AD" w:rsidP="00EA30A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7A" w:rsidRDefault="0089787A" w:rsidP="0022235D">
      <w:pPr>
        <w:spacing w:after="0" w:line="240" w:lineRule="auto"/>
      </w:pPr>
      <w:r>
        <w:separator/>
      </w:r>
    </w:p>
  </w:endnote>
  <w:endnote w:type="continuationSeparator" w:id="0">
    <w:p w:rsidR="0089787A" w:rsidRDefault="0089787A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7A" w:rsidRDefault="0089787A" w:rsidP="0022235D">
      <w:pPr>
        <w:spacing w:after="0" w:line="240" w:lineRule="auto"/>
      </w:pPr>
      <w:r>
        <w:separator/>
      </w:r>
    </w:p>
  </w:footnote>
  <w:footnote w:type="continuationSeparator" w:id="0">
    <w:p w:rsidR="0089787A" w:rsidRDefault="0089787A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282149">
          <w:rPr>
            <w:rFonts w:ascii="Times New Roman" w:hAnsi="Times New Roman" w:cs="Times New Roman"/>
            <w:noProof/>
          </w:rPr>
          <w:t>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4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064C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5FE3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6BC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37B5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2149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526D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9787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1B5B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09DE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30AD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1">
    <w:name w:val="s1"/>
    <w:locked/>
    <w:rsid w:val="00EA30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4DB7-B87F-4CAA-805A-A4FDE91D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242</cp:revision>
  <cp:lastPrinted>2020-03-20T08:34:00Z</cp:lastPrinted>
  <dcterms:created xsi:type="dcterms:W3CDTF">2019-08-15T04:12:00Z</dcterms:created>
  <dcterms:modified xsi:type="dcterms:W3CDTF">2020-03-20T08:34:00Z</dcterms:modified>
</cp:coreProperties>
</file>