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907CC8" w:rsidRDefault="00D106FC" w:rsidP="00907CC8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907CC8">
        <w:rPr>
          <w:b/>
          <w:sz w:val="28"/>
          <w:szCs w:val="28"/>
        </w:rPr>
        <w:t xml:space="preserve">КОНТРОЛЕР </w:t>
      </w:r>
      <w:r w:rsidR="00907CC8" w:rsidRPr="00907CC8">
        <w:rPr>
          <w:b/>
          <w:sz w:val="28"/>
          <w:szCs w:val="28"/>
        </w:rPr>
        <w:t>ПРОДУКЦИИ ЦВЕТНОЙ МЕТАЛЛУРГИИ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B95A00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B95A00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FF5A6B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004C" w:rsidRPr="003C7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038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D106F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43"/>
            </w:tblGrid>
            <w:tr w:rsidR="00D106FC">
              <w:trPr>
                <w:trHeight w:val="385"/>
              </w:trPr>
              <w:tc>
                <w:tcPr>
                  <w:tcW w:w="0" w:type="auto"/>
                </w:tcPr>
                <w:p w:rsidR="00D106FC" w:rsidRDefault="00B95A00" w:rsidP="00D106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A00">
                    <w:rPr>
                      <w:sz w:val="28"/>
                      <w:szCs w:val="28"/>
                    </w:rPr>
                    <w:t>Контролирование качества металлосодержащего сырья, полуфабрикатов и готовой продукции</w:t>
                  </w:r>
                </w:p>
                <w:p w:rsidR="00B95A00" w:rsidRPr="00D106FC" w:rsidRDefault="00B95A00" w:rsidP="00D106F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0F1E" w:rsidRPr="00D106FC" w:rsidRDefault="00230F1E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479C4" w:rsidRDefault="00B95A00" w:rsidP="00B95A00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8122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479C4" w:rsidRDefault="00B95A00" w:rsidP="00F4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00">
              <w:rPr>
                <w:rFonts w:ascii="Times New Roman" w:hAnsi="Times New Roman" w:cs="Times New Roman"/>
                <w:sz w:val="28"/>
                <w:szCs w:val="28"/>
              </w:rPr>
              <w:t>Литейщики, плавильщики и прокатчики, волочильщики и формовщики металла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80AF6" w:rsidRDefault="00480AF6">
      <w:pP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b/>
          <w:sz w:val="28"/>
          <w:szCs w:val="28"/>
          <w:lang w:val="uz-Cyrl-UZ"/>
        </w:rPr>
        <w:br w:type="page"/>
      </w: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95A00" w:rsidRPr="003C7AC2" w:rsidTr="00230F1E">
        <w:tc>
          <w:tcPr>
            <w:tcW w:w="652" w:type="dxa"/>
            <w:vMerge w:val="restart"/>
            <w:shd w:val="clear" w:color="auto" w:fill="auto"/>
          </w:tcPr>
          <w:p w:rsidR="00B95A00" w:rsidRPr="003C7AC2" w:rsidRDefault="00B95A0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B95A00" w:rsidRPr="003C7AC2" w:rsidRDefault="00B95A00" w:rsidP="006D6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при </w:t>
            </w:r>
            <w:r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B95A00" w:rsidRPr="003C7AC2" w:rsidRDefault="00B95A0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B95A00" w:rsidRPr="003849FA" w:rsidRDefault="00B95A00" w:rsidP="006D6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A453C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сырья и полуфабрикатов по государственным стандартам и техническим условиям</w:t>
            </w:r>
          </w:p>
        </w:tc>
        <w:tc>
          <w:tcPr>
            <w:tcW w:w="993" w:type="dxa"/>
            <w:shd w:val="clear" w:color="auto" w:fill="auto"/>
          </w:tcPr>
          <w:p w:rsidR="00B95A00" w:rsidRPr="003C7AC2" w:rsidRDefault="00B95A00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95A00" w:rsidRPr="003C7AC2" w:rsidRDefault="00B95A0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5A00" w:rsidRPr="003C7AC2" w:rsidTr="00230F1E">
        <w:tc>
          <w:tcPr>
            <w:tcW w:w="652" w:type="dxa"/>
            <w:vMerge/>
            <w:shd w:val="clear" w:color="auto" w:fill="auto"/>
          </w:tcPr>
          <w:p w:rsidR="00B95A00" w:rsidRPr="003C7AC2" w:rsidRDefault="00B95A0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B95A00" w:rsidRPr="003C7AC2" w:rsidRDefault="00B95A00" w:rsidP="006D6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B95A00" w:rsidRDefault="00B95A0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95A00" w:rsidRDefault="00B95A00" w:rsidP="006D6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A453C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металлосодержащего сырья, полуфабрикатов и готовой продукции по государственным стандартам и техническим условиям</w:t>
            </w:r>
          </w:p>
        </w:tc>
        <w:tc>
          <w:tcPr>
            <w:tcW w:w="993" w:type="dxa"/>
            <w:shd w:val="clear" w:color="auto" w:fill="auto"/>
          </w:tcPr>
          <w:p w:rsidR="00B95A00" w:rsidRPr="003C7AC2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95A00" w:rsidRPr="003C7AC2" w:rsidRDefault="00B95A00" w:rsidP="006D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B95A00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6D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при </w:t>
            </w:r>
            <w:r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246AE4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</w:t>
            </w:r>
            <w:r w:rsidR="00B95A00">
              <w:rPr>
                <w:rFonts w:ascii="Times New Roman" w:hAnsi="Times New Roman" w:cs="Times New Roman"/>
                <w:sz w:val="20"/>
                <w:szCs w:val="20"/>
              </w:rPr>
              <w:t>продукции цветной металлургии</w:t>
            </w:r>
            <w:r w:rsidR="00B95A00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8D1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</w:t>
            </w:r>
            <w:r w:rsidR="00246AE4">
              <w:rPr>
                <w:rFonts w:ascii="Times New Roman" w:hAnsi="Times New Roman"/>
                <w:sz w:val="20"/>
                <w:szCs w:val="20"/>
              </w:rPr>
              <w:t>контролера по драгоценной продукции</w:t>
            </w:r>
            <w:r w:rsidRPr="00C878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3C7AC2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60F" w:rsidRPr="003C7AC2" w:rsidTr="00E550D4">
        <w:tc>
          <w:tcPr>
            <w:tcW w:w="4644" w:type="dxa"/>
            <w:shd w:val="clear" w:color="auto" w:fill="auto"/>
          </w:tcPr>
          <w:p w:rsidR="0078760F" w:rsidRPr="003C7AC2" w:rsidRDefault="0078760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8760F" w:rsidRPr="00C878D1" w:rsidRDefault="00B95A00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8122</w:t>
            </w:r>
          </w:p>
        </w:tc>
        <w:tc>
          <w:tcPr>
            <w:tcW w:w="8752" w:type="dxa"/>
            <w:shd w:val="clear" w:color="auto" w:fill="auto"/>
          </w:tcPr>
          <w:p w:rsidR="0078760F" w:rsidRPr="00164D44" w:rsidRDefault="00B95A00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B95A00">
              <w:rPr>
                <w:sz w:val="20"/>
                <w:szCs w:val="20"/>
              </w:rPr>
              <w:t>Литейщики, плавильщики и прокатчики, волочильщики и формовщики металла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95A00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849FA" w:rsidRDefault="00B95A00" w:rsidP="006D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A453C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сырья и полуфабрикатов по государственным стандартам и техническим условиям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контрольным работам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Контроль технологического регламента при переработке продуктов, плавке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Отбор, разделка и комплектация проб полупродуктов, готовой продукции и других исходных материалов, с применением различных инструментов, механизмов и оборудования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Приемка, контроль качества сырья, полуфабрикатов с определением </w:t>
            </w:r>
            <w:proofErr w:type="spellStart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кондиционности</w:t>
            </w:r>
            <w:proofErr w:type="spellEnd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, сорта, марки продукции, качества измельчения материалов и </w:t>
            </w:r>
            <w:proofErr w:type="gramStart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аналогичных по сложности показателей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Отбраковка продукции путем визуального осмотра, физических, химических и механических испытаний, по данным анализов и путем опробования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Подготовка опытных образцов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Испытание полуфабрикатов, опытных образцов готовой продукции на механические свойства на различных контрольных установках, аппаратах и приспособлениях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Проверка технологических параметров в соответствии с технологическими инструкциями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Пооперационный, фазный контроль производства полуфабрикатов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Контроль качества клеймения принятой продукц</w:t>
            </w:r>
            <w:proofErr w:type="gramStart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 упаковки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Маркировка продукции по государственным стандартам, при необходимости – нанесение специальной маркировки на экспортной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Выдача заключений на принятую продукцию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Отбор, обработка проб готовой продукции по ходу технологического процесса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Приемка и контроль тары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продукции, проб, полуфабрикатов и сырья с соответствующим оформлением документации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Упаковка проб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 качеству сырья и полуфабрикатов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техническую документацию при контроле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Проверять технологических параметров в соответствие с техническими условиями и стандартами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проб, обрабатывать проб готовой продукции по ходу технологического процесса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упаковке проб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Государственные стандарты и технические условия на контролируемую продукцию и на испытание опытных образцов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сырье, полуфабрикаты и промежуточные продукты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Устройство автоматических пробоотборников и оборудования для разделки и комплектации проб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Назначение и условия применения простого мерительного инструмента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отбора, разделки и комплектации проб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взвешивания, порядок оформления сопроводительной документации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Действующие положения и инструкции по сохранности драгоценных металлов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Инструкции по отбраковке и приемке материалов, технологические инструкции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Методы приема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приборами, весами, расчетными таблицами, эталонами, мерительными инструментом и Приспособлениями, справочниками, данными анализов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Основные свойства контролируемых материалов: ассортимент и назначение изделий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применяемого оборудования для контроля и испытания, способы выявления и устранения неполадок в их работе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документации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5A00" w:rsidRDefault="00B95A0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A00" w:rsidRPr="003C7AC2" w:rsidRDefault="00B95A00" w:rsidP="00B95A0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95A00" w:rsidRPr="003C7AC2" w:rsidTr="006D69F4">
        <w:tc>
          <w:tcPr>
            <w:tcW w:w="1956" w:type="dxa"/>
            <w:tcBorders>
              <w:right w:val="single" w:sz="4" w:space="0" w:color="auto"/>
            </w:tcBorders>
          </w:tcPr>
          <w:p w:rsidR="00B95A00" w:rsidRPr="003C7AC2" w:rsidRDefault="00B95A00" w:rsidP="006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5A00" w:rsidRPr="003C7AC2" w:rsidRDefault="00B95A00" w:rsidP="006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849FA" w:rsidRDefault="00B95A00" w:rsidP="006D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Контроль качества металлосодержащего сырья, полуфабрикатов и готовой продукции по государственным стандартам и техническим условиям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6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B9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95A00" w:rsidRPr="003C7AC2" w:rsidRDefault="00B95A00" w:rsidP="006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0" w:rsidRPr="003C7AC2" w:rsidRDefault="00B95A00" w:rsidP="006D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95A00" w:rsidRDefault="00B95A00" w:rsidP="00B9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контрольным работам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Приемка, контроль качества металлосодержащего сырья, полуфабрикатов 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Испытание полуфабрикатов, готовой продукции на физико-механические свойства, электропроводность, непроницаемость и на другие аналогичные по сложности качественные показатели на различных контрольных установках, аппаратах и приспособлениях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Контроль отдельных физических параметров полупроводниковых материалов по государственным стандартам и техническим условиям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Составление приемочных и рекламационных актов и актов на забракованную продукцию и потери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Соответствия готовой продукции определенной марке металлов или сплавов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Определение веса и количества отгружаемых слитков, рулонов металла и другой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на поступающее сырье, полуфабрикаты и отгружаемую продукцию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Определение пригодности вагонов, контейнеров и других транспортных сре</w:t>
            </w:r>
            <w:proofErr w:type="gramStart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я отгрузки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качеству сырья и полуфабрикатов 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Вести техническую документацию при контроле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Проверять технологических параметров в соответствие с техническими условиями и стандартами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определению веса и количества отгружаемых слитков, рулонов металла и другой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Оформлять документов по приему, отпуску, учету и отчетности сырья, полуфабрикатов 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Определить визуально брака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Определить визуально пригодности вагонов, контейнеров и других транспортных сре</w:t>
            </w:r>
            <w:proofErr w:type="gramStart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я отгрузки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Государственные стандарты на благородные, редкие, цветные металлы и твердые сплавы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на обслуживаемом участке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Классификацию брака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технических сертификатов и паспортов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Технику и способы контроля, испытания, приемки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Физико-химические и механические свойства контролируемого сырья, полуфабрикатов,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транспортным средствам для отгрузки готовой продукции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правила применения сложных  контрольно-измерительных приборов, аппаратуры, инструмента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приемочных и рекламационных актов и актов на забракованную продукцию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документации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B95A00" w:rsidRPr="00B95A00" w:rsidTr="00B95A00">
        <w:trPr>
          <w:trHeight w:val="20"/>
        </w:trPr>
        <w:tc>
          <w:tcPr>
            <w:tcW w:w="2523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95A00" w:rsidRPr="00B95A00" w:rsidRDefault="00B95A00" w:rsidP="00B9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5A00" w:rsidRDefault="00B95A00" w:rsidP="00B9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80AF6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A00" w:rsidRDefault="00B9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F" w:rsidRDefault="00F60AEF" w:rsidP="0022235D">
      <w:pPr>
        <w:spacing w:after="0" w:line="240" w:lineRule="auto"/>
      </w:pPr>
      <w:r>
        <w:separator/>
      </w:r>
    </w:p>
  </w:endnote>
  <w:endnote w:type="continuationSeparator" w:id="0">
    <w:p w:rsidR="00F60AEF" w:rsidRDefault="00F60AE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F" w:rsidRDefault="00F60AEF" w:rsidP="0022235D">
      <w:pPr>
        <w:spacing w:after="0" w:line="240" w:lineRule="auto"/>
      </w:pPr>
      <w:r>
        <w:separator/>
      </w:r>
    </w:p>
  </w:footnote>
  <w:footnote w:type="continuationSeparator" w:id="0">
    <w:p w:rsidR="00F60AEF" w:rsidRDefault="00F60AE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06FC" w:rsidRPr="006A0DAF" w:rsidRDefault="00D106F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907CC8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D106FC" w:rsidRDefault="00E7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C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106FC" w:rsidRDefault="00D10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26B1B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1C01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07553"/>
    <w:rsid w:val="001106BC"/>
    <w:rsid w:val="0011274A"/>
    <w:rsid w:val="00112F04"/>
    <w:rsid w:val="00114591"/>
    <w:rsid w:val="001227E3"/>
    <w:rsid w:val="0012598D"/>
    <w:rsid w:val="00132F1A"/>
    <w:rsid w:val="00133650"/>
    <w:rsid w:val="00133AD1"/>
    <w:rsid w:val="001341F9"/>
    <w:rsid w:val="00135546"/>
    <w:rsid w:val="001360B3"/>
    <w:rsid w:val="0013667C"/>
    <w:rsid w:val="00136AE5"/>
    <w:rsid w:val="00136E47"/>
    <w:rsid w:val="0014150E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4D44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AE4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83C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18FE"/>
    <w:rsid w:val="002C5B6B"/>
    <w:rsid w:val="002C5B6E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0610"/>
    <w:rsid w:val="003C2F30"/>
    <w:rsid w:val="003C35C2"/>
    <w:rsid w:val="003C35EA"/>
    <w:rsid w:val="003C560E"/>
    <w:rsid w:val="003C7897"/>
    <w:rsid w:val="003C7AC2"/>
    <w:rsid w:val="003D2246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0AF6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35FC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0AB"/>
    <w:rsid w:val="00592553"/>
    <w:rsid w:val="00592F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22D2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8760F"/>
    <w:rsid w:val="0079096B"/>
    <w:rsid w:val="00792C05"/>
    <w:rsid w:val="007962EC"/>
    <w:rsid w:val="007A011E"/>
    <w:rsid w:val="007A1681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25D2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07CC8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079D6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95A00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6933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06FC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A6876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BE0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08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9C4"/>
    <w:rsid w:val="00F47C65"/>
    <w:rsid w:val="00F52C25"/>
    <w:rsid w:val="00F53A76"/>
    <w:rsid w:val="00F609E9"/>
    <w:rsid w:val="00F60AEF"/>
    <w:rsid w:val="00F6208D"/>
    <w:rsid w:val="00F64EEF"/>
    <w:rsid w:val="00F7340D"/>
    <w:rsid w:val="00F753FB"/>
    <w:rsid w:val="00F76434"/>
    <w:rsid w:val="00F777D3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09F3"/>
    <w:rsid w:val="00FF186C"/>
    <w:rsid w:val="00FF2095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C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7390-374C-4E35-8C1C-78C78F11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258</cp:revision>
  <cp:lastPrinted>2020-03-20T09:11:00Z</cp:lastPrinted>
  <dcterms:created xsi:type="dcterms:W3CDTF">2019-08-15T04:12:00Z</dcterms:created>
  <dcterms:modified xsi:type="dcterms:W3CDTF">2020-03-20T09:12:00Z</dcterms:modified>
</cp:coreProperties>
</file>