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16B4D" w:rsidRDefault="004B0CAE" w:rsidP="00416B4D">
      <w:pPr>
        <w:pStyle w:val="11"/>
        <w:ind w:left="0"/>
        <w:jc w:val="center"/>
        <w:rPr>
          <w:b/>
          <w:sz w:val="28"/>
          <w:szCs w:val="28"/>
        </w:rPr>
      </w:pPr>
      <w:r w:rsidRPr="00416B4D">
        <w:rPr>
          <w:b/>
          <w:sz w:val="28"/>
          <w:szCs w:val="28"/>
        </w:rPr>
        <w:t>ПРОФЕССИОНАЛЬН</w:t>
      </w:r>
      <w:r w:rsidR="002F2EA9" w:rsidRPr="00416B4D">
        <w:rPr>
          <w:b/>
          <w:sz w:val="28"/>
          <w:szCs w:val="28"/>
        </w:rPr>
        <w:t>ЫЙ СТАНДАРТ</w:t>
      </w:r>
    </w:p>
    <w:p w:rsidR="004B0CAE" w:rsidRPr="00416B4D" w:rsidRDefault="004B0CAE" w:rsidP="00416B4D">
      <w:pPr>
        <w:pStyle w:val="11"/>
        <w:ind w:left="0"/>
        <w:jc w:val="center"/>
        <w:rPr>
          <w:b/>
          <w:sz w:val="28"/>
          <w:szCs w:val="28"/>
        </w:rPr>
      </w:pPr>
    </w:p>
    <w:p w:rsidR="00416B4D" w:rsidRPr="00416B4D" w:rsidRDefault="00416B4D" w:rsidP="00416B4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16B4D">
        <w:rPr>
          <w:b/>
          <w:sz w:val="28"/>
          <w:szCs w:val="28"/>
        </w:rPr>
        <w:t>ДРОБИЛЬЩИК</w:t>
      </w:r>
    </w:p>
    <w:p w:rsidR="004B0CAE" w:rsidRPr="00416B4D" w:rsidRDefault="004B0CAE" w:rsidP="00416B4D">
      <w:pPr>
        <w:pStyle w:val="11"/>
        <w:ind w:left="0"/>
        <w:jc w:val="center"/>
        <w:rPr>
          <w:b/>
          <w:sz w:val="20"/>
          <w:szCs w:val="20"/>
        </w:rPr>
      </w:pPr>
      <w:r w:rsidRPr="00416B4D">
        <w:rPr>
          <w:b/>
          <w:sz w:val="20"/>
          <w:szCs w:val="20"/>
        </w:rPr>
        <w:t>(</w:t>
      </w:r>
      <w:r w:rsidRPr="00416B4D">
        <w:rPr>
          <w:b/>
          <w:sz w:val="20"/>
          <w:szCs w:val="20"/>
          <w:lang w:val="uz-Cyrl-UZ"/>
        </w:rPr>
        <w:t>наименование</w:t>
      </w:r>
      <w:r w:rsidRPr="00416B4D">
        <w:rPr>
          <w:b/>
          <w:sz w:val="20"/>
          <w:szCs w:val="20"/>
        </w:rPr>
        <w:t xml:space="preserve"> профессионального стандарта)</w:t>
      </w:r>
    </w:p>
    <w:p w:rsidR="0048035E" w:rsidRPr="00416B4D" w:rsidRDefault="0048035E" w:rsidP="00416B4D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416B4D" w:rsidRPr="00416B4D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16B4D" w:rsidRDefault="009F3EBA" w:rsidP="00416B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16B4D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16B4D" w:rsidRDefault="009F3EBA" w:rsidP="00416B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16B4D" w:rsidRDefault="009F3EBA" w:rsidP="00416B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416B4D" w:rsidRPr="00416B4D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16B4D" w:rsidRDefault="009F3EBA" w:rsidP="00416B4D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16B4D" w:rsidRDefault="009F3EBA" w:rsidP="00416B4D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16B4D" w:rsidRDefault="009F3EBA" w:rsidP="00416B4D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16B4D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416B4D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416B4D" w:rsidRDefault="009F3EBA" w:rsidP="00416B4D">
      <w:pPr>
        <w:pStyle w:val="11"/>
        <w:ind w:left="0"/>
        <w:jc w:val="center"/>
        <w:rPr>
          <w:sz w:val="20"/>
          <w:szCs w:val="26"/>
        </w:rPr>
      </w:pPr>
      <w:r w:rsidRPr="00416B4D">
        <w:rPr>
          <w:sz w:val="20"/>
          <w:szCs w:val="26"/>
        </w:rPr>
        <w:t>Реквизиты утверждающей организации</w:t>
      </w:r>
    </w:p>
    <w:p w:rsidR="004B0CAE" w:rsidRPr="00416B4D" w:rsidRDefault="004B0CAE" w:rsidP="00416B4D">
      <w:pPr>
        <w:pStyle w:val="11"/>
        <w:ind w:left="0"/>
        <w:rPr>
          <w:b/>
          <w:sz w:val="28"/>
          <w:szCs w:val="28"/>
        </w:rPr>
      </w:pPr>
    </w:p>
    <w:p w:rsidR="004B0CAE" w:rsidRPr="00416B4D" w:rsidRDefault="004B0CAE" w:rsidP="00416B4D">
      <w:pPr>
        <w:pStyle w:val="11"/>
        <w:ind w:left="0"/>
        <w:jc w:val="center"/>
        <w:rPr>
          <w:b/>
          <w:sz w:val="28"/>
          <w:szCs w:val="28"/>
        </w:rPr>
      </w:pPr>
      <w:r w:rsidRPr="00416B4D">
        <w:rPr>
          <w:b/>
          <w:sz w:val="28"/>
          <w:szCs w:val="28"/>
        </w:rPr>
        <w:t>Р</w:t>
      </w:r>
      <w:r w:rsidR="009F3EBA" w:rsidRPr="00416B4D">
        <w:rPr>
          <w:b/>
          <w:sz w:val="28"/>
          <w:szCs w:val="28"/>
        </w:rPr>
        <w:t>аздел</w:t>
      </w:r>
      <w:r w:rsidRPr="00416B4D">
        <w:rPr>
          <w:b/>
          <w:sz w:val="28"/>
          <w:szCs w:val="28"/>
        </w:rPr>
        <w:t xml:space="preserve"> </w:t>
      </w:r>
      <w:r w:rsidRPr="00416B4D">
        <w:rPr>
          <w:b/>
          <w:sz w:val="28"/>
          <w:szCs w:val="28"/>
          <w:lang w:val="en-US"/>
        </w:rPr>
        <w:t>I</w:t>
      </w:r>
      <w:r w:rsidR="009F3EBA" w:rsidRPr="00416B4D">
        <w:rPr>
          <w:b/>
          <w:sz w:val="28"/>
          <w:szCs w:val="28"/>
        </w:rPr>
        <w:t xml:space="preserve">. </w:t>
      </w:r>
      <w:r w:rsidRPr="00416B4D">
        <w:rPr>
          <w:b/>
          <w:sz w:val="28"/>
          <w:szCs w:val="28"/>
        </w:rPr>
        <w:t>Общие сведения</w:t>
      </w:r>
    </w:p>
    <w:p w:rsidR="009F3EBA" w:rsidRPr="00416B4D" w:rsidRDefault="009F3EBA" w:rsidP="00416B4D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416B4D" w:rsidRPr="00416B4D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416B4D" w:rsidRDefault="00416B4D" w:rsidP="00416B4D">
            <w:pPr>
              <w:pStyle w:val="11"/>
              <w:ind w:left="0"/>
              <w:rPr>
                <w:sz w:val="28"/>
                <w:szCs w:val="28"/>
              </w:rPr>
            </w:pPr>
            <w:r w:rsidRPr="00416B4D">
              <w:rPr>
                <w:sz w:val="28"/>
                <w:szCs w:val="28"/>
              </w:rPr>
              <w:t xml:space="preserve">Ведение технологических процессов дробления и </w:t>
            </w:r>
            <w:proofErr w:type="gramStart"/>
            <w:r w:rsidRPr="00416B4D">
              <w:rPr>
                <w:sz w:val="28"/>
                <w:szCs w:val="28"/>
              </w:rPr>
              <w:t>измельчения</w:t>
            </w:r>
            <w:proofErr w:type="gramEnd"/>
            <w:r w:rsidRPr="00416B4D">
              <w:rPr>
                <w:sz w:val="28"/>
                <w:szCs w:val="28"/>
              </w:rPr>
              <w:t xml:space="preserve"> металлических руд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16B4D" w:rsidRDefault="009F3EBA" w:rsidP="00416B4D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16B4D">
              <w:rPr>
                <w:sz w:val="28"/>
                <w:szCs w:val="28"/>
              </w:rPr>
              <w:t>В03.002</w:t>
            </w:r>
          </w:p>
          <w:p w:rsidR="009F3EBA" w:rsidRPr="00416B4D" w:rsidRDefault="009F3EBA" w:rsidP="00416B4D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416B4D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16B4D" w:rsidRDefault="0056004C" w:rsidP="00416B4D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16B4D">
              <w:rPr>
                <w:sz w:val="20"/>
                <w:szCs w:val="20"/>
              </w:rPr>
              <w:t>(</w:t>
            </w:r>
            <w:r w:rsidRPr="00416B4D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416B4D" w:rsidRDefault="009F3EBA" w:rsidP="00416B4D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16B4D" w:rsidRDefault="009F3EBA" w:rsidP="00416B4D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16B4D">
              <w:rPr>
                <w:sz w:val="20"/>
                <w:szCs w:val="20"/>
              </w:rPr>
              <w:t xml:space="preserve">Код </w:t>
            </w:r>
            <w:proofErr w:type="gramStart"/>
            <w:r w:rsidRPr="00416B4D">
              <w:rPr>
                <w:sz w:val="20"/>
                <w:szCs w:val="20"/>
              </w:rPr>
              <w:t>по</w:t>
            </w:r>
            <w:proofErr w:type="gramEnd"/>
            <w:r w:rsidRPr="00416B4D">
              <w:rPr>
                <w:sz w:val="20"/>
                <w:szCs w:val="20"/>
              </w:rPr>
              <w:t xml:space="preserve"> </w:t>
            </w:r>
          </w:p>
          <w:p w:rsidR="009F3EBA" w:rsidRPr="00416B4D" w:rsidRDefault="009F3EBA" w:rsidP="00416B4D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16B4D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16B4D" w:rsidRDefault="004B0CAE" w:rsidP="00416B4D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16B4D" w:rsidRDefault="004B0CAE" w:rsidP="00416B4D">
      <w:pPr>
        <w:pStyle w:val="11"/>
        <w:ind w:left="0"/>
        <w:rPr>
          <w:sz w:val="28"/>
          <w:szCs w:val="28"/>
          <w:lang w:val="uz-Cyrl-UZ"/>
        </w:rPr>
      </w:pPr>
      <w:r w:rsidRPr="00416B4D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416B4D" w:rsidRDefault="00230F1E" w:rsidP="00416B4D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416B4D" w:rsidTr="0056004C">
        <w:tc>
          <w:tcPr>
            <w:tcW w:w="14992" w:type="dxa"/>
            <w:shd w:val="clear" w:color="auto" w:fill="auto"/>
          </w:tcPr>
          <w:p w:rsidR="007A1C65" w:rsidRPr="00416B4D" w:rsidRDefault="00416B4D" w:rsidP="00416B4D">
            <w:pPr>
              <w:pStyle w:val="11"/>
              <w:ind w:left="0"/>
              <w:rPr>
                <w:sz w:val="28"/>
                <w:szCs w:val="28"/>
              </w:rPr>
            </w:pPr>
            <w:r w:rsidRPr="00416B4D">
              <w:rPr>
                <w:sz w:val="28"/>
                <w:szCs w:val="28"/>
              </w:rPr>
              <w:t>Получение продуктов дробления и измельчения материалов с заданными характеристиками крупности</w:t>
            </w:r>
          </w:p>
          <w:p w:rsidR="00416B4D" w:rsidRPr="00416B4D" w:rsidRDefault="00416B4D" w:rsidP="00416B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416B4D" w:rsidRDefault="004B0CAE" w:rsidP="00416B4D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16B4D" w:rsidRDefault="004B0CAE" w:rsidP="00416B4D">
      <w:pPr>
        <w:pStyle w:val="11"/>
        <w:ind w:left="0"/>
        <w:rPr>
          <w:sz w:val="28"/>
          <w:szCs w:val="28"/>
          <w:lang w:val="uz-Cyrl-UZ"/>
        </w:rPr>
      </w:pPr>
      <w:r w:rsidRPr="00416B4D">
        <w:rPr>
          <w:sz w:val="28"/>
          <w:szCs w:val="28"/>
          <w:lang w:val="uz-Cyrl-UZ"/>
        </w:rPr>
        <w:t>Группа занятий</w:t>
      </w:r>
      <w:r w:rsidR="0056004C" w:rsidRPr="00416B4D">
        <w:rPr>
          <w:sz w:val="28"/>
          <w:szCs w:val="28"/>
          <w:lang w:val="uz-Cyrl-UZ"/>
        </w:rPr>
        <w:t xml:space="preserve"> по НСКЗ</w:t>
      </w:r>
      <w:r w:rsidRPr="00416B4D">
        <w:rPr>
          <w:sz w:val="28"/>
          <w:szCs w:val="28"/>
          <w:lang w:val="uz-Cyrl-UZ"/>
        </w:rPr>
        <w:t>:</w:t>
      </w:r>
    </w:p>
    <w:p w:rsidR="00230F1E" w:rsidRPr="00416B4D" w:rsidRDefault="00230F1E" w:rsidP="00416B4D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416B4D" w:rsidRPr="00416B4D" w:rsidTr="0056004C">
        <w:tc>
          <w:tcPr>
            <w:tcW w:w="2268" w:type="dxa"/>
            <w:tcBorders>
              <w:bottom w:val="single" w:sz="4" w:space="0" w:color="auto"/>
            </w:tcBorders>
          </w:tcPr>
          <w:p w:rsidR="00416B4D" w:rsidRPr="00416B4D" w:rsidRDefault="00416B4D" w:rsidP="00416B4D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416B4D"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416B4D" w:rsidRPr="00416B4D" w:rsidRDefault="00416B4D" w:rsidP="00416B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16B4D">
              <w:rPr>
                <w:sz w:val="28"/>
                <w:szCs w:val="28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4D" w:rsidRPr="00416B4D" w:rsidRDefault="00416B4D" w:rsidP="00416B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416B4D" w:rsidRPr="00416B4D" w:rsidRDefault="00416B4D" w:rsidP="00416B4D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416B4D" w:rsidRPr="00416B4D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16B4D" w:rsidRDefault="0056004C" w:rsidP="00416B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16B4D" w:rsidRDefault="0056004C" w:rsidP="00416B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16B4D" w:rsidRDefault="0056004C" w:rsidP="00416B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16B4D" w:rsidRDefault="0056004C" w:rsidP="00416B4D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416B4D" w:rsidRDefault="00230F1E" w:rsidP="00416B4D">
      <w:pPr>
        <w:pStyle w:val="11"/>
        <w:ind w:left="0"/>
        <w:rPr>
          <w:sz w:val="28"/>
          <w:szCs w:val="28"/>
          <w:lang w:val="uz-Cyrl-UZ"/>
        </w:rPr>
      </w:pPr>
    </w:p>
    <w:p w:rsidR="00416B4D" w:rsidRPr="00416B4D" w:rsidRDefault="00416B4D" w:rsidP="00416B4D">
      <w:pPr>
        <w:pStyle w:val="11"/>
        <w:ind w:left="0"/>
        <w:rPr>
          <w:sz w:val="28"/>
          <w:szCs w:val="28"/>
          <w:lang w:val="uz-Cyrl-UZ"/>
        </w:rPr>
      </w:pPr>
    </w:p>
    <w:p w:rsidR="004B0CAE" w:rsidRPr="00416B4D" w:rsidRDefault="00230F1E" w:rsidP="00416B4D">
      <w:pPr>
        <w:pStyle w:val="11"/>
        <w:ind w:left="0"/>
        <w:rPr>
          <w:b/>
          <w:sz w:val="28"/>
          <w:szCs w:val="28"/>
          <w:lang w:val="uz-Cyrl-UZ"/>
        </w:rPr>
      </w:pPr>
      <w:r w:rsidRPr="00416B4D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416B4D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416B4D" w:rsidRDefault="004B0CAE" w:rsidP="00416B4D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416B4D" w:rsidRPr="00416B4D" w:rsidTr="00230F1E">
        <w:tc>
          <w:tcPr>
            <w:tcW w:w="1668" w:type="dxa"/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416B4D" w:rsidRPr="00416B4D" w:rsidTr="00230F1E">
        <w:tc>
          <w:tcPr>
            <w:tcW w:w="1668" w:type="dxa"/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416B4D" w:rsidRPr="00416B4D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416B4D" w:rsidRPr="00416B4D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16B4D" w:rsidRDefault="002F2EA9" w:rsidP="00416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B4D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416B4D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16B4D" w:rsidRDefault="00230F1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16B4D" w:rsidRDefault="00230F1E" w:rsidP="00416B4D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16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B4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16B4D" w:rsidRPr="00416B4D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416B4D" w:rsidRPr="00416B4D" w:rsidTr="00230F1E">
        <w:tc>
          <w:tcPr>
            <w:tcW w:w="652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416B4D" w:rsidRPr="00416B4D" w:rsidTr="00230F1E">
        <w:tc>
          <w:tcPr>
            <w:tcW w:w="652" w:type="dxa"/>
            <w:vMerge w:val="restart"/>
            <w:shd w:val="clear" w:color="auto" w:fill="auto"/>
          </w:tcPr>
          <w:p w:rsidR="004B0CAE" w:rsidRPr="00416B4D" w:rsidRDefault="0064186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416B4D" w:rsidRDefault="0082372C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B0CAE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дробильного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4B0CAE" w:rsidRPr="00416B4D" w:rsidRDefault="002455C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49FA"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CAE" w:rsidRPr="00416B4D" w:rsidRDefault="001B7971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4D" w:rsidRPr="00416B4D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416B4D" w:rsidRDefault="008F3C7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416B4D" w:rsidRDefault="008F3C7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416B4D" w:rsidRDefault="008F3C7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по техническому обслуживанию и ремонту дробильного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8F3C7F" w:rsidRPr="00416B4D" w:rsidRDefault="008F3C7F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3849FA"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3C7F" w:rsidRPr="00416B4D" w:rsidRDefault="001B7971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4D" w:rsidRPr="00416B4D" w:rsidTr="00416B4D">
        <w:trPr>
          <w:trHeight w:val="57"/>
        </w:trPr>
        <w:tc>
          <w:tcPr>
            <w:tcW w:w="65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дробления материалов</w:t>
            </w:r>
          </w:p>
        </w:tc>
        <w:tc>
          <w:tcPr>
            <w:tcW w:w="181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крупного, среднего и  мелкого дробления материалов</w:t>
            </w:r>
          </w:p>
        </w:tc>
        <w:tc>
          <w:tcPr>
            <w:tcW w:w="993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16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B4D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16B4D" w:rsidRDefault="004B0CAE" w:rsidP="00416B4D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16B4D">
        <w:rPr>
          <w:rFonts w:ascii="Times New Roman" w:hAnsi="Times New Roman" w:cs="Times New Roman"/>
          <w:b/>
          <w:sz w:val="28"/>
          <w:szCs w:val="28"/>
        </w:rPr>
        <w:t>на</w:t>
      </w:r>
      <w:r w:rsidRPr="00416B4D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416B4D" w:rsidRDefault="00993897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16B4D" w:rsidRPr="00416B4D" w:rsidTr="00E550D4">
        <w:tc>
          <w:tcPr>
            <w:tcW w:w="1956" w:type="dxa"/>
            <w:tcBorders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6B4D" w:rsidRPr="00416B4D" w:rsidRDefault="00416B4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4D" w:rsidRPr="00416B4D" w:rsidRDefault="00416B4D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416B4D" w:rsidRDefault="00993897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16B4D" w:rsidTr="0006296A">
        <w:tc>
          <w:tcPr>
            <w:tcW w:w="3794" w:type="dxa"/>
            <w:shd w:val="clear" w:color="auto" w:fill="auto"/>
          </w:tcPr>
          <w:p w:rsidR="00E550D4" w:rsidRPr="00416B4D" w:rsidRDefault="00E550D4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Дробильщик 3-го разряда </w:t>
            </w:r>
          </w:p>
        </w:tc>
      </w:tr>
    </w:tbl>
    <w:p w:rsidR="00E550D4" w:rsidRPr="00416B4D" w:rsidRDefault="00E550D4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16B4D" w:rsidRPr="00416B4D" w:rsidTr="00E550D4">
        <w:tc>
          <w:tcPr>
            <w:tcW w:w="3794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416B4D" w:rsidRDefault="00294F25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16B4D" w:rsidRPr="00416B4D" w:rsidTr="00E550D4">
        <w:tc>
          <w:tcPr>
            <w:tcW w:w="3794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416B4D" w:rsidRDefault="00481DA2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16B4D" w:rsidRPr="00416B4D" w:rsidTr="00E550D4">
        <w:tc>
          <w:tcPr>
            <w:tcW w:w="3794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-  для дробильщика </w:t>
            </w:r>
          </w:p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ПТЭ, не ниже II группы электрической безопасности</w:t>
            </w:r>
          </w:p>
        </w:tc>
      </w:tr>
      <w:tr w:rsidR="00107154" w:rsidRPr="00416B4D" w:rsidTr="00E550D4">
        <w:tc>
          <w:tcPr>
            <w:tcW w:w="3794" w:type="dxa"/>
            <w:shd w:val="clear" w:color="auto" w:fill="auto"/>
          </w:tcPr>
          <w:p w:rsidR="00107154" w:rsidRPr="00416B4D" w:rsidRDefault="00107154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416B4D" w:rsidRDefault="00C878D1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4D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16B4D" w:rsidRPr="00416B4D" w:rsidTr="00E550D4">
        <w:tc>
          <w:tcPr>
            <w:tcW w:w="4644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416B4D" w:rsidTr="00E550D4">
        <w:tc>
          <w:tcPr>
            <w:tcW w:w="4644" w:type="dxa"/>
            <w:shd w:val="clear" w:color="auto" w:fill="auto"/>
          </w:tcPr>
          <w:p w:rsidR="00C878D1" w:rsidRPr="00416B4D" w:rsidRDefault="00C878D1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416B4D" w:rsidRDefault="00416B4D" w:rsidP="00416B4D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C878D1" w:rsidRPr="00416B4D" w:rsidRDefault="00416B4D" w:rsidP="00416B4D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416B4D">
              <w:rPr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16B4D" w:rsidRDefault="00294F25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16B4D" w:rsidRDefault="00107154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16B4D" w:rsidRDefault="004B0CAE" w:rsidP="00416B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16B4D" w:rsidRPr="00416B4D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416B4D" w:rsidRDefault="0010715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416B4D" w:rsidRDefault="0010715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16B4D" w:rsidRDefault="00416B4D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дробильного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16B4D" w:rsidRDefault="0010715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16B4D" w:rsidRDefault="00107154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16B4D" w:rsidRDefault="0010715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16B4D" w:rsidRDefault="00C878D1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416B4D" w:rsidRDefault="00107154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состоянии, неполадках  в  работе оборудования  для  дробления принятых мерах по их устранению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и исправности производственной связи, сигнализации, блокировок, аварийного  инструмента, противопожарного  оборудования и средств индивидуальной  защиты в подразделениях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технического  состояния  механизмов  и  узлов  щековых, конусных, молотковых, роторных, валковых и зубчатых дробилок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механизмов и узлов барабанных мельниц и дезинтеграторов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технического  состояния конструкций загрузочных бункеров, воронок,  сборных  коллекторов,  механизмов и узлов  пластинчатых и ленточных питателей, конвейеров, стационарных и инерционных грохотов,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</w:t>
            </w: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гидроклассификаторов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циклонов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исправности  систем  жидкой  и  густой  смазки  механизмов и узлов дробильного и измельчительного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 систем  аспирации, кондиционирования  и вентиляции  рабочих  мест  в отделениях  дробления  и  измельчения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 оборудования,  уборка  пыли  и 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рабочих  местах отделений дробления и измельчения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агрегатных журналов и учетной документации  на рабочих местах машинистов дробильных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 и электрической безопасности рабочих мест в соответствии с установленными нормами и правилами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органолептический контроль при оценке исправности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конструктивные особенности,  схема расположения, принципы действия, правила эксплуатации, технического обслуживания и ремонта дробилок, мельниц и вспомогательного оборудования крупного,  среднего  и  мелкого дробления, крупного и тонкого измельчения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неисправностей  дробильного и измельчительного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 изнашивающиеся и требующие проведения оперативных работ по их восстановлению или замене детали и узлы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правила эксплуатации систем жидкой и консистентной смазки узлов и деталей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герметичности газоочистных установок, аспирационных систем, кожухов и укрытий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и нарядов-допусков при работе в отделениях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16B4D" w:rsidRDefault="008B4BED" w:rsidP="00416B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416B4D" w:rsidRDefault="008B4BED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16B4D" w:rsidRPr="00416B4D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416B4D" w:rsidRDefault="00E550D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16B4D" w:rsidRDefault="00416B4D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по техническому обслуживанию и ремонту дробильного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16B4D" w:rsidRDefault="008B4BE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16B4D" w:rsidRDefault="008B4BED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16B4D" w:rsidRDefault="008B4BED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16B4D" w:rsidRDefault="00AB1721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Pr="00416B4D" w:rsidRDefault="008B4BED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 и неполадках в работе оборудования подразделений дробления материалов и принятых мерах по их устранению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инструментов и приспособлений для выполнения производственных функций в подразделениях дробления материалов 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дробилок, дробильных агрегатов, дробильно-сортировочных установок, дезинтеграторов, копров, механических грохотов, транспортных и аспирационных устройств и вспомогательного оборудования сушилок, элеваторов и др.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ремонту технологического оборудования и систем регулирования процессов дробления и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вспомогательных операций по техническому обслуживанию и ремонту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после ремонта технологического оборудования и систем регулирования технологических процессов в подразделениях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износа, деформации узлов и деталей дробильных и измельчительных машин, вспомогательного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 за  техническим  состоянием  оборудования и его маслохозяйства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дежурного и ремонтного персонала для устранения выявленных неисправностей в работе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оборудования, уборка пыли и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просыпи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рабочих местах контроля и управления процессами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и устранение неполадок в работе обслуживаемого оборудования, участие в его ремонте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агрегатных журналов и учетной документации на рабочих местах машинистов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 методы инструментально-приборной диагностики (щупы, штангенциркули, лупы, технические стетоскопы, эндоскопы, инфракрасные пирометры) для технического диагностирования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методами технической диагностики наличие трещин, сколов, вмятин, следов коррозионного, абразивного,  эрозийного и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кавитационного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износа на корпусах, узлах и деталях дробильных, измельчительных машин и вспомогательного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несложные работы по замене изношенных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футеровочных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плит, дробящих молотков, роторных плит, бил, шаров, стержней, рудно-галечных материалов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слесарный инструмент и специальные устройства для затяжки основных и вспомогательных резьбовых соединений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 инструментом и приспособлениями для замены деталей и узлов дробильных машин и вспомогательного оборудования подразделений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технического обслуживания и ремонта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появления и способы устранения неисправностей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проведения эксплуатационным (технологическим) персоналом технических осмотров и диагностирования дробильного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 и правила применения инструментов и приспособлений для технического диагностирования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специальным инструментом и приспособлениями для регулирования, замены деталей, узлов и механизмов дробильных машин, инерционных грохотов, ленточных конвейеров и питателей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пуска, остановки и эксплуатации оборудования дробильных комплексов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смазочных материалов и способы их доставки в узлы трения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подразделениях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 и экологической безопасности в отделениях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подачи сырья на дробильные установки, технологическую схему обслуживаемого участка, правила и способы регулирования и наладки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дробления, просева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 работы контрольно-измерительных приборов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и степени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засоренности и примесей на качество дробимого сырья, материалов, полуфабрикатов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выхода продукта, отходов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потери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дробимого сырья, материалов, полуфабрикатов по свойствам, видам, назначению, отличительным признакам; номера сит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выгрузок на оборудование, последовательность пуска и остановки; правила регулирования и наладки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эффективного использования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Рецептуру (номенклатуру) компонентов и правила составления шихты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смазки и режимы смазки, виды смазочных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подключения оборудования к электросети, блокировки, сигнализации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дроблении и транспортировании, средства герметизации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выпускаемую продукцию; правила хранения, складирования, нанесения трафаретов (маркировки)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ведения ситового анализа; 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весов, правила пользования ими и другим применяемым оборудованием и инструментом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пусковой аппаратурой и средствами автоматизации и сигнализации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правила и конкретные схемы обработки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приспособления и аппаратуру, применяемые на различных стадиях обработки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неисправностей и способы их устранения; основы слесарного дел</w:t>
            </w:r>
          </w:p>
        </w:tc>
      </w:tr>
      <w:tr w:rsidR="00416B4D" w:rsidRPr="00416B4D" w:rsidTr="00416B4D">
        <w:trPr>
          <w:trHeight w:val="20"/>
        </w:trPr>
        <w:tc>
          <w:tcPr>
            <w:tcW w:w="2523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416B4D" w:rsidRDefault="00906D20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416B4D" w:rsidRDefault="00621D6E" w:rsidP="00416B4D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416B4D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416B4D" w:rsidRDefault="007F74E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416B4D" w:rsidRDefault="00416B4D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дробления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416B4D" w:rsidRDefault="007F74E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416B4D" w:rsidRDefault="007F74E4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416B4D" w:rsidRDefault="007F74E4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416B4D" w:rsidRDefault="007F74E4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16B4D" w:rsidTr="00E550D4">
        <w:tc>
          <w:tcPr>
            <w:tcW w:w="3794" w:type="dxa"/>
            <w:shd w:val="clear" w:color="auto" w:fill="auto"/>
          </w:tcPr>
          <w:p w:rsidR="00E550D4" w:rsidRPr="00416B4D" w:rsidRDefault="00E550D4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Дробильщик 4-го разряда</w:t>
            </w:r>
          </w:p>
        </w:tc>
      </w:tr>
    </w:tbl>
    <w:p w:rsidR="00E550D4" w:rsidRPr="00416B4D" w:rsidRDefault="00E550D4" w:rsidP="00416B4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16B4D" w:rsidRPr="00416B4D" w:rsidTr="00146272">
        <w:tc>
          <w:tcPr>
            <w:tcW w:w="379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16B4D" w:rsidRPr="00416B4D" w:rsidTr="00146272">
        <w:tc>
          <w:tcPr>
            <w:tcW w:w="379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16B4D" w:rsidRPr="00416B4D" w:rsidTr="00146272">
        <w:tc>
          <w:tcPr>
            <w:tcW w:w="379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-  для дробильщика </w:t>
            </w:r>
          </w:p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ПТЭ, не ниже II группы электрической безопасности</w:t>
            </w:r>
          </w:p>
        </w:tc>
      </w:tr>
      <w:tr w:rsidR="00416B4D" w:rsidRPr="00416B4D" w:rsidTr="00146272">
        <w:tc>
          <w:tcPr>
            <w:tcW w:w="379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4D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16B4D" w:rsidRPr="00416B4D" w:rsidTr="00146272">
        <w:tc>
          <w:tcPr>
            <w:tcW w:w="464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6B4D" w:rsidRPr="00416B4D" w:rsidTr="00146272">
        <w:tc>
          <w:tcPr>
            <w:tcW w:w="4644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16B4D" w:rsidRPr="00416B4D" w:rsidRDefault="00416B4D" w:rsidP="00416B4D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16B4D">
              <w:rPr>
                <w:sz w:val="20"/>
                <w:szCs w:val="20"/>
                <w:lang w:val="uz-Cyrl-UZ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416B4D" w:rsidRPr="00416B4D" w:rsidRDefault="00416B4D" w:rsidP="00416B4D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416B4D">
              <w:rPr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E550D4" w:rsidRPr="00416B4D" w:rsidRDefault="00E550D4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16B4D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416B4D" w:rsidRDefault="00621D6E" w:rsidP="00416B4D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416B4D" w:rsidRPr="00416B4D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416B4D" w:rsidRDefault="00621D6E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416B4D" w:rsidRDefault="00621D6E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16B4D" w:rsidRDefault="00416B4D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крупного, среднего и  мелкого дробления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16B4D" w:rsidRDefault="00621D6E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16B4D" w:rsidRDefault="00621D6E" w:rsidP="00416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C32A65"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416B4D" w:rsidRDefault="00621D6E" w:rsidP="00416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416B4D" w:rsidRDefault="00C32A65" w:rsidP="0041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416B4D" w:rsidRDefault="00621D6E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332"/>
      </w:tblGrid>
      <w:tr w:rsidR="00416B4D" w:rsidRPr="00416B4D" w:rsidTr="00416B4D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оборудования крупного дробления материалов, отклонениях от заданных технологических регламентов и принятых мерах по их устранению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соблюдения параметров и показателей работы оборудования крупного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функциональной надежности систем ручного и автоматического управления оборудованием для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запасов на складах и в загрузочных емкостях исходных крупногабаритных материалов для крупного дробления в щековых и конусных дробилках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хода процесса выделения  из  исходных материалов готовых классов крупности с помощью стационарных грохотов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производительности подвижных и стационарных устройств равномерной подачи материалов на дробление в соответствии с производительностью дробильных машин крупного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заторов материалов по ходу их движения путем удаления из потока материалов нетранспортабельных, посторонних и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крупного, среднего и  мелкого дробления сырья, материалов, полуфабрикатов сухим  или мокрым  способом  на  дробилках, дробильных  агрегатах, дробильно-сортировочных  установках различных  систем, дезинтеграторах, копрах,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истирателях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сортировкой (рассевом),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грохочением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ручных или механических ситах и грохотах, с сушкой, резанием, рубкой (или без них)</w:t>
            </w:r>
            <w:proofErr w:type="gramEnd"/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Дробление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чистка оборудования, пуск и остановка дробилок, питателей и конвейеров, питающих дробилку, регулирование подачи воды на орошение, равномерной загрузки и скорости, производительности</w:t>
            </w: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зазоров между рабочими механизмами дробилок в зависимости от вида сырья, материалов, полуфабрикатов и крупности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качеством сырья,  материалов (по внешним признакам или ситовым анализам) и равномерной влажностью шихты системой автоматического контроля и регулирования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управление работой дробилок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подъемно-транспортными</w:t>
            </w:r>
            <w:proofErr w:type="gram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 при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строповке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извлечении негабаритов, посторонних предметов, некачественного сырья из дробилок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Отбраковка некачественного сырья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окончания процесса дробления, выгрузка дробленого материала или распределение по бункерам в зависимости от сортности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и выключение систем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гидрообеспыливания</w:t>
            </w:r>
            <w:proofErr w:type="spellEnd"/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дробленого сырья, материалов на повторное дробление, последующую переработку или хранение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сигналами, заправка машин горючим при работе с двигателями внутреннего сгорания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дроблении проб: подноска  и разборка проб, подготовка бирок, шнурков и мешочков для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Взвешивание, перемешивание и сокращение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отквартованных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 в отвал, расфасовка,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этикетирование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упаковка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хода процессов крупного дробления материалов в щековых и конусных дробилках 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степени дробления материалов с помощью поршневых, пружинных и гидравлических устройств, броневых сегментов и деталей регулирования ширины выпускных щелей щековых и конусных дробилок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сменный журнал и учетную документацию на рабочих местах машинистов дробильных и измельчительных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путем визуальных наблюдений и по показаниям контрольно-измерительных  приборов отклонения от заданных технологическими регламентами параметров и показателей работы оборудования крупного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 по данным показаний уровнемеров наличие на складах, в загрузочных бункерах и воронках запасов исходных материалов для крупного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специальные безопасные инструменты, грузоподъемные механизмы, стационарные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металлоуловители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удаления из потоков исходных материалов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посторонних предметов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оптимальные режимы равномерной загрузки дробильных машин исходными материалами определенной крупности в соответствии с заданной производительностью дробилок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контролировать крупность готовых фракций, выделяемых из исходных материалов на стационарных грохотах, и крупность готовых продуктов, выдаваемых машинами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 защиты, пожаротушения и пользоваться  специальным  рабочим инструментом в аварийных условиях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  <w:vAlign w:val="center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правила эксплуатации, технические и технологические характеристики оборудования для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процессы крупного дробления и предварительного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операций дробления, степень и стадии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определяющие степень дробления материалов и производительность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технологический принцип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циклов открытого и закрытого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контроля качества продуктов дробления и определения производительности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автоматического контроля и регулирования процессов крупного дробления материалов в щековых и конусных дробилках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Электрические, ультразвуковые, радарные и радиоизотопные измерители уровня материалов в загрузочных воронках и бункерах дробильных машин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воздуха при дроблении и транспортировке сырья, средства герметизации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бирочной системы при выполнении ремонтных и профилактических работ в отделениях крупного дробления материалов 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программное обеспечение рабочих мест в отделениях крупного дробления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подачи сырья на дробильные установки, технологическую схему обслуживаемого участка, правила и способы регулирования и наладки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дробления, просева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 работы контрольно-измерительных приборов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и степени дробления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засоренности и примесей на качество дробимого сырья, материалов, полуфабрикатов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выхода продукта, отходов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потери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дробимого сырья, материалов, полуфабрикатов по свойствам, видам, назначению, отличительным признакам; номера сит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выгрузок на оборудование, последовательность пуска и остановки; правила регулирования и наладки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эффективного использования обслуживаемого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Рецептуру (номенклатуру) компонентов и правила составления шихты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системы смазки и режимы смазки, виды смазочных материалов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подключения оборудования к электросети, блокировки, сигнализации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дроблении и транспортировании, средства герметизации оборудования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выпускаемую продукцию; правила хранения, складирования, нанесения трафаретов (маркировки)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ведения ситового анализа; 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весов, правила пользования ими и другим применяемым оборудованием и инструментом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пусковой аппаратурой и средствами автоматизации и сигнализации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правила и конкретные схемы обработки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приспособления и аппаратуру, применяемые на различных стадиях обработки проб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неисправностей и способы их устранения; основы слесарного дел</w:t>
            </w:r>
          </w:p>
        </w:tc>
      </w:tr>
      <w:tr w:rsidR="00416B4D" w:rsidRPr="00416B4D" w:rsidTr="00416B4D">
        <w:trPr>
          <w:trHeight w:val="20"/>
        </w:trPr>
        <w:tc>
          <w:tcPr>
            <w:tcW w:w="2518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32" w:type="dxa"/>
            <w:shd w:val="clear" w:color="auto" w:fill="auto"/>
          </w:tcPr>
          <w:p w:rsidR="00416B4D" w:rsidRPr="00416B4D" w:rsidRDefault="00416B4D" w:rsidP="00416B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6B4D" w:rsidRPr="00416B4D" w:rsidRDefault="00416B4D" w:rsidP="00416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416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B4D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16B4D" w:rsidRDefault="004B0CAE" w:rsidP="004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4D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16B4D" w:rsidRDefault="003C7AC2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4D">
        <w:rPr>
          <w:rFonts w:ascii="Times New Roman" w:hAnsi="Times New Roman" w:cs="Times New Roman"/>
          <w:sz w:val="28"/>
          <w:szCs w:val="28"/>
        </w:rPr>
        <w:t>4.1</w:t>
      </w:r>
      <w:r w:rsidR="004B0CAE" w:rsidRPr="00416B4D">
        <w:rPr>
          <w:rFonts w:ascii="Times New Roman" w:hAnsi="Times New Roman" w:cs="Times New Roman"/>
          <w:sz w:val="28"/>
          <w:szCs w:val="28"/>
        </w:rPr>
        <w:t>.</w:t>
      </w:r>
      <w:r w:rsidRPr="00416B4D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16B4D">
        <w:rPr>
          <w:rFonts w:ascii="Times New Roman" w:hAnsi="Times New Roman" w:cs="Times New Roman"/>
          <w:sz w:val="28"/>
          <w:szCs w:val="28"/>
        </w:rPr>
        <w:t>разработчи</w:t>
      </w:r>
      <w:r w:rsidRPr="00416B4D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416B4D" w:rsidRDefault="004B0CAE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416B4D" w:rsidTr="003C7AC2">
        <w:tc>
          <w:tcPr>
            <w:tcW w:w="14850" w:type="dxa"/>
            <w:shd w:val="clear" w:color="auto" w:fill="auto"/>
          </w:tcPr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16B4D" w:rsidRDefault="00B95331" w:rsidP="00416B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16B4D" w:rsidRDefault="004B0CAE" w:rsidP="00416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16B4D" w:rsidRDefault="00B95331" w:rsidP="0041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416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416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41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416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416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416B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16B4D" w:rsidRDefault="003C7AC2" w:rsidP="004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16B4D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16B4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16B4D" w:rsidRDefault="004B0CAE" w:rsidP="0041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FD8" w:rsidRDefault="007D1F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CAE" w:rsidRPr="00416B4D" w:rsidRDefault="003C7AC2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4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416B4D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416B4D" w:rsidRDefault="004B0CAE" w:rsidP="0041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416B4D" w:rsidRPr="00416B4D" w:rsidTr="003C7AC2">
        <w:tc>
          <w:tcPr>
            <w:tcW w:w="817" w:type="dxa"/>
            <w:shd w:val="clear" w:color="auto" w:fill="auto"/>
          </w:tcPr>
          <w:p w:rsidR="00892807" w:rsidRPr="00416B4D" w:rsidRDefault="00892807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16B4D" w:rsidRDefault="00892807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416B4D" w:rsidRPr="00416B4D" w:rsidTr="003C7AC2">
        <w:tc>
          <w:tcPr>
            <w:tcW w:w="817" w:type="dxa"/>
            <w:shd w:val="clear" w:color="auto" w:fill="auto"/>
          </w:tcPr>
          <w:p w:rsidR="00892807" w:rsidRPr="00416B4D" w:rsidRDefault="00892807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16B4D" w:rsidRDefault="00892807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16B4D" w:rsidRPr="00416B4D" w:rsidTr="003C7AC2">
        <w:tc>
          <w:tcPr>
            <w:tcW w:w="817" w:type="dxa"/>
            <w:shd w:val="clear" w:color="auto" w:fill="auto"/>
          </w:tcPr>
          <w:p w:rsidR="004B0CAE" w:rsidRPr="00416B4D" w:rsidRDefault="004B0CAE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416B4D" w:rsidRDefault="00742FF9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416B4D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416B4D" w:rsidRPr="00416B4D" w:rsidTr="003C7AC2">
        <w:tc>
          <w:tcPr>
            <w:tcW w:w="817" w:type="dxa"/>
            <w:shd w:val="clear" w:color="auto" w:fill="auto"/>
          </w:tcPr>
          <w:p w:rsidR="00742FF9" w:rsidRPr="00416B4D" w:rsidRDefault="00742FF9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16B4D" w:rsidRDefault="00742FF9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16B4D" w:rsidRPr="00416B4D" w:rsidTr="003C7AC2">
        <w:tc>
          <w:tcPr>
            <w:tcW w:w="817" w:type="dxa"/>
            <w:shd w:val="clear" w:color="auto" w:fill="auto"/>
          </w:tcPr>
          <w:p w:rsidR="00742FF9" w:rsidRPr="00416B4D" w:rsidRDefault="00742FF9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16B4D" w:rsidRDefault="00742FF9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16B4D" w:rsidRPr="00416B4D" w:rsidTr="003C7AC2">
        <w:tc>
          <w:tcPr>
            <w:tcW w:w="817" w:type="dxa"/>
            <w:shd w:val="clear" w:color="auto" w:fill="auto"/>
          </w:tcPr>
          <w:p w:rsidR="00742FF9" w:rsidRPr="00416B4D" w:rsidRDefault="00742FF9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16B4D" w:rsidRDefault="00742FF9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416B4D" w:rsidTr="003C7AC2">
        <w:tc>
          <w:tcPr>
            <w:tcW w:w="817" w:type="dxa"/>
            <w:shd w:val="clear" w:color="auto" w:fill="auto"/>
          </w:tcPr>
          <w:p w:rsidR="00742FF9" w:rsidRPr="00416B4D" w:rsidRDefault="00742FF9" w:rsidP="00416B4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16B4D" w:rsidRDefault="00742FF9" w:rsidP="004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B4D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416B4D" w:rsidRDefault="003C7AC2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16B4D" w:rsidRDefault="003C7AC2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B4D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416B4D" w:rsidRDefault="003C7AC2" w:rsidP="00416B4D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16B4D" w:rsidRDefault="003C7AC2" w:rsidP="00416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B4D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16B4D" w:rsidRDefault="003C7AC2" w:rsidP="00416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16B4D" w:rsidRPr="00416B4D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16B4D" w:rsidRDefault="003C7AC2" w:rsidP="0041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16B4D" w:rsidRDefault="003C7AC2" w:rsidP="0041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D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16B4D" w:rsidRPr="00416B4D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16B4D" w:rsidRDefault="003C7AC2" w:rsidP="0041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16B4D" w:rsidRDefault="003C7AC2" w:rsidP="0041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416B4D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16B4D" w:rsidRDefault="003C7AC2" w:rsidP="0041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16B4D" w:rsidRDefault="003C7AC2" w:rsidP="0041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416B4D" w:rsidRDefault="004B0CAE" w:rsidP="0041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416B4D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F8" w:rsidRDefault="003C27F8" w:rsidP="0022235D">
      <w:pPr>
        <w:spacing w:after="0" w:line="240" w:lineRule="auto"/>
      </w:pPr>
      <w:r>
        <w:separator/>
      </w:r>
    </w:p>
  </w:endnote>
  <w:endnote w:type="continuationSeparator" w:id="0">
    <w:p w:rsidR="003C27F8" w:rsidRDefault="003C27F8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F8" w:rsidRDefault="003C27F8" w:rsidP="0022235D">
      <w:pPr>
        <w:spacing w:after="0" w:line="240" w:lineRule="auto"/>
      </w:pPr>
      <w:r>
        <w:separator/>
      </w:r>
    </w:p>
  </w:footnote>
  <w:footnote w:type="continuationSeparator" w:id="0">
    <w:p w:rsidR="003C27F8" w:rsidRDefault="003C27F8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7D1FD8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D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7F8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16B4D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1FD8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3085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C4DE-4567-4C16-BC40-60A0636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236</cp:revision>
  <cp:lastPrinted>2020-03-19T12:39:00Z</cp:lastPrinted>
  <dcterms:created xsi:type="dcterms:W3CDTF">2019-08-15T04:12:00Z</dcterms:created>
  <dcterms:modified xsi:type="dcterms:W3CDTF">2020-03-19T12:39:00Z</dcterms:modified>
</cp:coreProperties>
</file>