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26BBC" w:rsidTr="00BA7E89">
        <w:trPr>
          <w:jc w:val="right"/>
        </w:trPr>
        <w:tc>
          <w:tcPr>
            <w:tcW w:w="5949" w:type="dxa"/>
          </w:tcPr>
          <w:p w:rsidR="00126BBC" w:rsidRDefault="00126BB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126BBC" w:rsidTr="00BA7E89">
        <w:trPr>
          <w:jc w:val="right"/>
        </w:trPr>
        <w:tc>
          <w:tcPr>
            <w:tcW w:w="5949" w:type="dxa"/>
          </w:tcPr>
          <w:p w:rsidR="00126BBC" w:rsidRDefault="00126BB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126BBC" w:rsidTr="00BA7E89">
        <w:trPr>
          <w:jc w:val="right"/>
        </w:trPr>
        <w:tc>
          <w:tcPr>
            <w:tcW w:w="5949" w:type="dxa"/>
          </w:tcPr>
          <w:p w:rsidR="00126BBC" w:rsidRDefault="00126BB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26BBC" w:rsidTr="00BA7E89">
        <w:trPr>
          <w:jc w:val="right"/>
        </w:trPr>
        <w:tc>
          <w:tcPr>
            <w:tcW w:w="5949" w:type="dxa"/>
          </w:tcPr>
          <w:p w:rsidR="00126BBC" w:rsidRDefault="00126BB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126BBC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26BBC" w:rsidRPr="002F12C0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ГРАНУЛИРОВАНИЯ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26BBC" w:rsidRPr="00F2283D" w:rsidTr="00BA7E89">
        <w:trPr>
          <w:trHeight w:val="699"/>
        </w:trPr>
        <w:tc>
          <w:tcPr>
            <w:tcW w:w="12469" w:type="dxa"/>
          </w:tcPr>
          <w:p w:rsidR="00126BBC" w:rsidRPr="006C4F34" w:rsidRDefault="00126BBC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8094" wp14:editId="74F89B1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C948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26BBC" w:rsidRPr="00F2283D" w:rsidRDefault="00126BBC" w:rsidP="0012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755C" wp14:editId="5C3D004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BBC" w:rsidRPr="003134EC" w:rsidRDefault="00126BBC" w:rsidP="00126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755C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126BBC" w:rsidRPr="003134EC" w:rsidRDefault="00126BBC" w:rsidP="00126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26BBC" w:rsidRPr="00F2283D" w:rsidTr="00BA7E89">
        <w:tc>
          <w:tcPr>
            <w:tcW w:w="12469" w:type="dxa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126BBC" w:rsidRPr="00F2283D" w:rsidRDefault="00126BBC" w:rsidP="00126BB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755880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755880" w:rsidP="0075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технологического процесса при производстве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55880" w:rsidRPr="00F2283D" w:rsidTr="00680EAB">
        <w:trPr>
          <w:trHeight w:val="288"/>
        </w:trPr>
        <w:tc>
          <w:tcPr>
            <w:tcW w:w="1271" w:type="dxa"/>
            <w:vAlign w:val="center"/>
          </w:tcPr>
          <w:p w:rsidR="00755880" w:rsidRPr="00D94418" w:rsidRDefault="00755880" w:rsidP="00755880">
            <w:pPr>
              <w:rPr>
                <w:rFonts w:ascii="Times New Roman" w:hAnsi="Times New Roman"/>
                <w:sz w:val="20"/>
                <w:szCs w:val="20"/>
              </w:rPr>
            </w:pPr>
            <w:r w:rsidRPr="00D94418">
              <w:rPr>
                <w:rFonts w:ascii="Times New Roman" w:hAnsi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  <w:vAlign w:val="center"/>
          </w:tcPr>
          <w:p w:rsidR="00755880" w:rsidRPr="00D94418" w:rsidRDefault="00755880" w:rsidP="00755880">
            <w:pPr>
              <w:rPr>
                <w:rFonts w:ascii="Times New Roman" w:hAnsi="Times New Roman"/>
                <w:sz w:val="20"/>
                <w:szCs w:val="20"/>
              </w:rPr>
            </w:pPr>
            <w:r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гранулирования</w:t>
            </w:r>
          </w:p>
        </w:tc>
        <w:tc>
          <w:tcPr>
            <w:tcW w:w="1350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</w:tr>
      <w:tr w:rsidR="00755880" w:rsidRPr="00F2283D" w:rsidTr="00680EAB">
        <w:trPr>
          <w:trHeight w:val="293"/>
        </w:trPr>
        <w:tc>
          <w:tcPr>
            <w:tcW w:w="1271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954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выпаривания и гранулирования</w:t>
            </w:r>
          </w:p>
        </w:tc>
        <w:tc>
          <w:tcPr>
            <w:tcW w:w="1350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755880" w:rsidRPr="00F2283D" w:rsidTr="00680EAB">
        <w:trPr>
          <w:trHeight w:val="293"/>
        </w:trPr>
        <w:tc>
          <w:tcPr>
            <w:tcW w:w="1271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</w:tcPr>
          <w:p w:rsidR="00755880" w:rsidRPr="00D94418" w:rsidRDefault="00755880" w:rsidP="007558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выпаривания</w:t>
            </w:r>
          </w:p>
        </w:tc>
        <w:tc>
          <w:tcPr>
            <w:tcW w:w="1350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755880" w:rsidRPr="00D94418" w:rsidRDefault="00755880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кристаллизации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E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химической продукции</w:t>
            </w:r>
          </w:p>
        </w:tc>
      </w:tr>
      <w:tr w:rsidR="003E1CA9" w:rsidRPr="00F2283D" w:rsidTr="00A831D7">
        <w:tc>
          <w:tcPr>
            <w:tcW w:w="1271" w:type="dxa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основных химических веществ, удобрений и азотных соединений</w:t>
            </w:r>
          </w:p>
        </w:tc>
      </w:tr>
      <w:tr w:rsidR="003E1CA9" w:rsidRPr="00F2283D" w:rsidTr="00A831D7">
        <w:tc>
          <w:tcPr>
            <w:tcW w:w="1271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13325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удобрений и азотосодержащих смесей</w:t>
            </w:r>
          </w:p>
        </w:tc>
      </w:tr>
      <w:tr w:rsidR="003E1CA9" w:rsidRPr="00F2283D" w:rsidTr="00A831D7">
        <w:tc>
          <w:tcPr>
            <w:tcW w:w="1271" w:type="dxa"/>
            <w:vAlign w:val="center"/>
          </w:tcPr>
          <w:p w:rsidR="003E1CA9" w:rsidRPr="00F2283D" w:rsidRDefault="003E1CA9" w:rsidP="003E1C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F2283D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471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71815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3515F4">
        <w:tc>
          <w:tcPr>
            <w:tcW w:w="6976" w:type="dxa"/>
            <w:gridSpan w:val="4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3515F4">
        <w:tc>
          <w:tcPr>
            <w:tcW w:w="1001" w:type="dxa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35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F2283D" w:rsidTr="00147335">
        <w:tc>
          <w:tcPr>
            <w:tcW w:w="1001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C5CBE" w:rsidRPr="00F2283D" w:rsidRDefault="00A569AF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5CB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 полного цикла технологического процесса, отдельных стадий смежных процессов при производстве</w:t>
              </w:r>
            </w:hyperlink>
            <w:r w:rsidR="00D8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</w:t>
            </w:r>
            <w:r w:rsidR="00E2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удобрений и азотных соединений.</w:t>
            </w:r>
          </w:p>
        </w:tc>
        <w:tc>
          <w:tcPr>
            <w:tcW w:w="1442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D36F8F" w:rsidRDefault="00D36F8F" w:rsidP="00D36F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стадий и комплекса операций технологическо</w:t>
            </w:r>
            <w:r w:rsidR="00C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</w:t>
            </w:r>
            <w:r w:rsidR="00C84AF9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F2283D" w:rsidTr="00D1067E">
        <w:tc>
          <w:tcPr>
            <w:tcW w:w="1001" w:type="dxa"/>
            <w:vMerge/>
          </w:tcPr>
          <w:p w:rsidR="00680EAB" w:rsidRPr="00F2283D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D36F8F" w:rsidRDefault="00D36F8F" w:rsidP="00680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36F8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стадий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соединений.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 w:val="restart"/>
            <w:vAlign w:val="center"/>
          </w:tcPr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F8F" w:rsidRPr="00D36F8F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 минеральных удобрений и азотных соединений.</w:t>
            </w:r>
          </w:p>
        </w:tc>
        <w:tc>
          <w:tcPr>
            <w:tcW w:w="1442" w:type="dxa"/>
            <w:vMerge w:val="restart"/>
            <w:vAlign w:val="center"/>
          </w:tcPr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8F" w:rsidRPr="00F2283D" w:rsidRDefault="00D867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технологического оборудования к пуску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В/08.4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7E88" w:rsidRPr="00F2283D" w:rsidTr="00A77A5A">
        <w:tc>
          <w:tcPr>
            <w:tcW w:w="1001" w:type="dxa"/>
            <w:vMerge w:val="restart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E7E88" w:rsidRPr="00AE7E88" w:rsidRDefault="00A569AF" w:rsidP="00312B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E7E88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AE7E88" w:rsidRPr="00F2283D">
                <w:rPr>
                  <w:rFonts w:ascii="Times New Roman" w:hAnsi="Times New Roman"/>
                  <w:sz w:val="20"/>
                  <w:szCs w:val="20"/>
                </w:rPr>
                <w:t>,  контроль</w:t>
              </w:r>
              <w:r w:rsidR="00AE7E88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AE7E88" w:rsidRPr="00F2283D">
                <w:rPr>
                  <w:rFonts w:ascii="Times New Roman" w:hAnsi="Times New Roman"/>
                  <w:sz w:val="20"/>
                  <w:szCs w:val="20"/>
                </w:rPr>
                <w:t xml:space="preserve">и регулирование </w:t>
              </w:r>
              <w:r w:rsidR="00AE7E88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двух и более различных технологических процессов при производстве</w:t>
              </w:r>
            </w:hyperlink>
            <w:r w:rsidR="0031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удобрений и азотных </w:t>
            </w:r>
            <w:r w:rsidR="009A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1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оединений.</w:t>
            </w:r>
          </w:p>
        </w:tc>
        <w:tc>
          <w:tcPr>
            <w:tcW w:w="1442" w:type="dxa"/>
            <w:vMerge w:val="restart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AE7E88" w:rsidRPr="00AE7E88" w:rsidRDefault="00AE7E88" w:rsidP="00674A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С/05.5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С/07.5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С/08.5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5320C6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5320C6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66F1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F1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5320C6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A422F" w:rsidRPr="00F2283D" w:rsidTr="003515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A422F" w:rsidRPr="00F2283D" w:rsidRDefault="00A569AF" w:rsidP="009A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A422F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 полного цикла технологического процесса, отдельных стадий смежных процессов при производстве</w:t>
              </w:r>
            </w:hyperlink>
            <w:r w:rsidR="009A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5320C6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5880" w:rsidRPr="006B2AA7" w:rsidTr="00132233">
        <w:tc>
          <w:tcPr>
            <w:tcW w:w="2689" w:type="dxa"/>
            <w:vAlign w:val="center"/>
          </w:tcPr>
          <w:p w:rsidR="00755880" w:rsidRPr="006B2AA7" w:rsidRDefault="0075588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55880" w:rsidRPr="006B388C" w:rsidRDefault="00755880" w:rsidP="009179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55880" w:rsidRPr="00AC1CF0" w:rsidRDefault="00755880" w:rsidP="0075588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6B2AA7" w:rsidRDefault="00755880" w:rsidP="00755880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47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35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5320C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471815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134EC" w:rsidRDefault="00755880" w:rsidP="00755880">
      <w:pPr>
        <w:pStyle w:val="rvps1"/>
        <w:jc w:val="left"/>
      </w:pPr>
      <w:r>
        <w:t>Национальный стандартный классифик</w:t>
      </w:r>
      <w:r w:rsidR="004D5D39">
        <w:t xml:space="preserve">атор занятий </w:t>
      </w:r>
      <w:r w:rsidR="00471815">
        <w:t>Республики Узбекистан</w:t>
      </w:r>
      <w:r>
        <w:t>.</w:t>
      </w:r>
    </w:p>
    <w:p w:rsidR="003134EC" w:rsidRPr="005320C6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5320C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755880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B81486" w:rsidRPr="00B81486" w:rsidRDefault="00710885" w:rsidP="0075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486" w:rsidRPr="00755880" w:rsidRDefault="00AD071B" w:rsidP="00AD0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 гранулирования  </w:t>
            </w:r>
          </w:p>
        </w:tc>
      </w:tr>
      <w:tr w:rsidR="00AD071B" w:rsidTr="006465D2">
        <w:tc>
          <w:tcPr>
            <w:tcW w:w="3823" w:type="dxa"/>
            <w:vAlign w:val="center"/>
          </w:tcPr>
          <w:p w:rsidR="00AD071B" w:rsidRPr="00B81486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AD071B" w:rsidRPr="00B81486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63</w:t>
            </w:r>
          </w:p>
        </w:tc>
        <w:tc>
          <w:tcPr>
            <w:tcW w:w="9356" w:type="dxa"/>
            <w:vAlign w:val="center"/>
          </w:tcPr>
          <w:p w:rsidR="00AD071B" w:rsidRPr="006B388C" w:rsidRDefault="00AD071B" w:rsidP="00AD0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3-го разряда</w:t>
            </w:r>
          </w:p>
        </w:tc>
      </w:tr>
      <w:tr w:rsidR="00AD071B" w:rsidTr="00194038">
        <w:tc>
          <w:tcPr>
            <w:tcW w:w="3823" w:type="dxa"/>
            <w:vAlign w:val="center"/>
          </w:tcPr>
          <w:p w:rsidR="00AD071B" w:rsidRPr="00B81486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D071B" w:rsidRPr="00B81486" w:rsidRDefault="00755880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</w:t>
            </w:r>
          </w:p>
        </w:tc>
        <w:tc>
          <w:tcPr>
            <w:tcW w:w="9356" w:type="dxa"/>
          </w:tcPr>
          <w:p w:rsidR="00AD071B" w:rsidRPr="00D0384A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гранулирования </w:t>
            </w:r>
          </w:p>
        </w:tc>
      </w:tr>
    </w:tbl>
    <w:p w:rsidR="006B2AA7" w:rsidRPr="005320C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5320C6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4D5D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AE7E88" w:rsidRDefault="00AE7E88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стадий и комплекса операций технологического про</w:t>
            </w:r>
            <w:r w:rsidR="0064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6465D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5320C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0C6" w:rsidRPr="00471815" w:rsidRDefault="005320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5320C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4D5D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320C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2F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0C6" w:rsidRPr="00471815" w:rsidRDefault="005320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5320C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4D5D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320C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5320C6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5320C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4D5D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320C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4E93" w:rsidRPr="00F2283D" w:rsidTr="00E2238D">
        <w:tc>
          <w:tcPr>
            <w:tcW w:w="2689" w:type="dxa"/>
            <w:vMerge w:val="restart"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аппаратчика </w:t>
            </w:r>
            <w:r w:rsidR="004C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электрооборудования, контрольно-измерительных приборов и автоматики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54E93" w:rsidRPr="00F2283D" w:rsidTr="00E2238D">
        <w:tc>
          <w:tcPr>
            <w:tcW w:w="2689" w:type="dxa"/>
            <w:vMerge w:val="restart"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54E93" w:rsidRPr="00F2283D" w:rsidTr="00E2238D">
        <w:tc>
          <w:tcPr>
            <w:tcW w:w="2689" w:type="dxa"/>
            <w:vMerge w:val="restart"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Del="002A1D54" w:rsidRDefault="00B54E93" w:rsidP="00B54E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54E93" w:rsidRPr="00F2283D" w:rsidTr="00E2238D">
        <w:tc>
          <w:tcPr>
            <w:tcW w:w="2689" w:type="dxa"/>
            <w:vMerge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4E93" w:rsidRPr="005212B3" w:rsidRDefault="00B54E93" w:rsidP="00B54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54E93" w:rsidRPr="00F2283D" w:rsidTr="00D1067E">
        <w:tc>
          <w:tcPr>
            <w:tcW w:w="2689" w:type="dxa"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54E93" w:rsidRPr="00F2283D" w:rsidRDefault="00B54E93" w:rsidP="00B54E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5320C6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5320C6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F2283D" w:rsidTr="004D5D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4C5DB7" w:rsidP="004C5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стадий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при производстве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320C6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 согласно рабочей инструкции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4C5DB7" w:rsidRPr="00F2283D" w:rsidTr="00E2238D">
        <w:tc>
          <w:tcPr>
            <w:tcW w:w="2689" w:type="dxa"/>
            <w:vMerge w:val="restart"/>
            <w:vAlign w:val="center"/>
          </w:tcPr>
          <w:p w:rsidR="004C5DB7" w:rsidRPr="00F2283D" w:rsidRDefault="004C5DB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DB7" w:rsidRPr="005212B3" w:rsidRDefault="004C5DB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</w:t>
            </w:r>
          </w:p>
        </w:tc>
      </w:tr>
      <w:tr w:rsidR="004C5DB7" w:rsidRPr="00F2283D" w:rsidTr="00E2238D">
        <w:tc>
          <w:tcPr>
            <w:tcW w:w="2689" w:type="dxa"/>
            <w:vMerge w:val="restart"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Del="002A1D54" w:rsidRDefault="004C5DB7" w:rsidP="004C5DB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вывода в режим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4C5DB7" w:rsidRPr="00F2283D" w:rsidTr="00E2238D">
        <w:tc>
          <w:tcPr>
            <w:tcW w:w="2689" w:type="dxa"/>
            <w:vMerge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DB7" w:rsidRPr="005212B3" w:rsidRDefault="004C5DB7" w:rsidP="004C5D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DB7" w:rsidRPr="00F2283D" w:rsidTr="00E2238D">
        <w:tc>
          <w:tcPr>
            <w:tcW w:w="2689" w:type="dxa"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DB7" w:rsidRPr="00F2283D" w:rsidRDefault="004C5DB7" w:rsidP="004C5DB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5320C6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Pr="005320C6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A77A5A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320C6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4C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C5DB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4C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C5DB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4C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сигнализации,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4C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5880" w:rsidRDefault="0075588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Pr="005320C6" w:rsidRDefault="00126BBC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D1AAB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AAB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5320C6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</w:t>
            </w:r>
            <w:r w:rsidR="00FB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</w:t>
            </w:r>
            <w:r w:rsidR="00FB6D1F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5320C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DE316A" w:rsidRPr="006B2AA7" w:rsidTr="00DE316A">
        <w:tc>
          <w:tcPr>
            <w:tcW w:w="2689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E316A" w:rsidRPr="006B388C" w:rsidRDefault="00DE316A" w:rsidP="00DE3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316A" w:rsidRPr="006B2AA7" w:rsidTr="003515F4">
        <w:tc>
          <w:tcPr>
            <w:tcW w:w="2689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E316A" w:rsidRPr="00AC1CF0" w:rsidRDefault="00DE316A" w:rsidP="00DE316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16A" w:rsidRPr="00CA0CBD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E316A" w:rsidRPr="006B2AA7" w:rsidTr="00A77A5A">
        <w:tc>
          <w:tcPr>
            <w:tcW w:w="2689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DE316A" w:rsidRPr="006B2AA7" w:rsidTr="00A77A5A">
        <w:tc>
          <w:tcPr>
            <w:tcW w:w="2689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E316A" w:rsidRDefault="00DE316A" w:rsidP="00DE3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316A" w:rsidRDefault="00DE316A" w:rsidP="00DE3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47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16A" w:rsidRDefault="00DE316A" w:rsidP="00DE3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316A" w:rsidRDefault="00DE316A" w:rsidP="00DE3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E316A" w:rsidRPr="006B2AA7" w:rsidRDefault="00DE316A" w:rsidP="00DE31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126D" w:rsidRPr="006B2AA7" w:rsidTr="00B54E93">
        <w:tc>
          <w:tcPr>
            <w:tcW w:w="2689" w:type="dxa"/>
            <w:vAlign w:val="center"/>
          </w:tcPr>
          <w:p w:rsidR="00ED126D" w:rsidRPr="006B2AA7" w:rsidRDefault="00ED126D" w:rsidP="00ED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D" w:rsidRDefault="00ED126D" w:rsidP="00ED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320C6" w:rsidRPr="005320C6" w:rsidRDefault="005320C6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471815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A77A5A" w:rsidRDefault="00DE316A" w:rsidP="00A77A5A">
      <w:pPr>
        <w:pStyle w:val="rvps1"/>
        <w:jc w:val="left"/>
      </w:pPr>
      <w:r>
        <w:t xml:space="preserve">Национальный стандартный классификатор занятий </w:t>
      </w:r>
      <w:r w:rsidR="00471815">
        <w:t>Республики Узбекистан</w:t>
      </w:r>
      <w:r>
        <w:t>.</w:t>
      </w:r>
    </w:p>
    <w:p w:rsidR="00DE316A" w:rsidRPr="005320C6" w:rsidRDefault="00DE316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5320C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AD071B" w:rsidRPr="00B81486" w:rsidRDefault="00DE316A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гранулирования</w:t>
            </w:r>
          </w:p>
        </w:tc>
      </w:tr>
      <w:tr w:rsidR="00814A2F" w:rsidTr="00ED126D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D071B" w:rsidRPr="00B81486" w:rsidRDefault="00A2060C" w:rsidP="00ED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73C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56" w:type="dxa"/>
            <w:vAlign w:val="center"/>
          </w:tcPr>
          <w:p w:rsidR="00814A2F" w:rsidRPr="005212B3" w:rsidRDefault="00AD071B" w:rsidP="00ED1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DE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4-го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755880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2060C">
              <w:rPr>
                <w:rFonts w:ascii="Times New Roman" w:hAnsi="Times New Roman" w:cs="Times New Roman"/>
                <w:sz w:val="20"/>
                <w:szCs w:val="20"/>
              </w:rPr>
              <w:t xml:space="preserve">гранулирования </w:t>
            </w:r>
          </w:p>
        </w:tc>
      </w:tr>
    </w:tbl>
    <w:p w:rsidR="00A77A5A" w:rsidRPr="005320C6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5320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E7E88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минеральных удобрений и азотных соединений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2283D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5320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BBC" w:rsidRPr="005320C6" w:rsidRDefault="00126BBC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5320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2A4E45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B260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316A" w:rsidRDefault="00DE316A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Default="00126B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BBC" w:rsidRPr="005320C6" w:rsidRDefault="00126B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5320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5320C6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6BBC" w:rsidRPr="00F2283D" w:rsidTr="00BA7E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BC" w:rsidRPr="00F2283D" w:rsidRDefault="00126BBC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26BBC" w:rsidRDefault="00126BBC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2A4E45" w:rsidRPr="00F2283D" w:rsidTr="00126BBC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казанию руководителя смены 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2283D" w:rsidTr="00126BBC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F2283D" w:rsidTr="00126BBC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F2283D" w:rsidTr="00126BBC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126BB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bottom w:val="single" w:sz="4" w:space="0" w:color="auto"/>
            </w:tcBorders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126B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1815" w:rsidRPr="005320C6" w:rsidRDefault="0047181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5320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320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дефектах и неисправностях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1815" w:rsidRPr="005320C6" w:rsidRDefault="0047181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5320C6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5320C6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5320C6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5320C6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5320C6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 с руководителем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B2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5320C6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126BB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BBC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ED12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двух и более различных технологических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DE316A" w:rsidRPr="006B2AA7" w:rsidTr="00DE316A">
        <w:tc>
          <w:tcPr>
            <w:tcW w:w="2689" w:type="dxa"/>
            <w:vAlign w:val="center"/>
          </w:tcPr>
          <w:p w:rsidR="00DE316A" w:rsidRPr="006B2AA7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E316A" w:rsidRPr="006B388C" w:rsidRDefault="00DE316A" w:rsidP="00DE3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5-го разряда</w:t>
            </w:r>
          </w:p>
        </w:tc>
      </w:tr>
    </w:tbl>
    <w:p w:rsidR="00D0384A" w:rsidRPr="006B2AA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DE316A" w:rsidRPr="00AC1CF0" w:rsidRDefault="00DE316A" w:rsidP="00DE316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0384A" w:rsidRPr="006B2AA7" w:rsidRDefault="00DE316A" w:rsidP="00DE316A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6B2AA7" w:rsidRDefault="006E3EB4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</w:t>
            </w:r>
            <w:r w:rsidR="00DE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</w:t>
            </w:r>
            <w:r w:rsidR="00FE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ествующего)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Pr="006B2AA7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DE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0384A" w:rsidRPr="006B2AA7" w:rsidRDefault="00FE528B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471815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471815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D0384A" w:rsidRDefault="00DE316A" w:rsidP="00D0384A">
      <w:pPr>
        <w:pStyle w:val="rvps1"/>
        <w:jc w:val="left"/>
      </w:pPr>
      <w:r>
        <w:t xml:space="preserve">Национальный стандартный классификатор занятий </w:t>
      </w:r>
      <w:r w:rsidR="00471815">
        <w:t>Республики Узбекистан</w:t>
      </w:r>
      <w:r>
        <w:t>.</w:t>
      </w:r>
    </w:p>
    <w:p w:rsidR="00D0384A" w:rsidRPr="00B81486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Tr="00D0384A">
        <w:tc>
          <w:tcPr>
            <w:tcW w:w="3823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Tr="00D0384A">
        <w:tc>
          <w:tcPr>
            <w:tcW w:w="3823" w:type="dxa"/>
            <w:vAlign w:val="center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B81486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680B39" w:rsidRPr="00DE316A" w:rsidRDefault="00AD071B" w:rsidP="00AD0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DE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 гранулирования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71B" w:rsidTr="00DE316A">
        <w:tc>
          <w:tcPr>
            <w:tcW w:w="3823" w:type="dxa"/>
            <w:vAlign w:val="center"/>
          </w:tcPr>
          <w:p w:rsidR="00AD071B" w:rsidRPr="00B81486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AD071B" w:rsidRPr="00B81486" w:rsidRDefault="00DE316A" w:rsidP="00DE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65</w:t>
            </w:r>
          </w:p>
        </w:tc>
        <w:tc>
          <w:tcPr>
            <w:tcW w:w="9356" w:type="dxa"/>
            <w:vAlign w:val="center"/>
          </w:tcPr>
          <w:p w:rsidR="00AD071B" w:rsidRPr="005212B3" w:rsidRDefault="00AD071B" w:rsidP="00DE3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DE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гранулирования 5-го разряда</w:t>
            </w:r>
          </w:p>
        </w:tc>
      </w:tr>
      <w:tr w:rsidR="00AD071B" w:rsidTr="00D0384A">
        <w:tc>
          <w:tcPr>
            <w:tcW w:w="3823" w:type="dxa"/>
            <w:vAlign w:val="center"/>
          </w:tcPr>
          <w:p w:rsidR="00AD071B" w:rsidRPr="00B81486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D071B" w:rsidRPr="00B81486" w:rsidRDefault="00755880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</w:t>
            </w:r>
          </w:p>
        </w:tc>
        <w:tc>
          <w:tcPr>
            <w:tcW w:w="9356" w:type="dxa"/>
          </w:tcPr>
          <w:p w:rsidR="00AD071B" w:rsidRDefault="00AD071B" w:rsidP="00A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гранулирования</w:t>
            </w:r>
          </w:p>
        </w:tc>
      </w:tr>
    </w:tbl>
    <w:p w:rsidR="0058431A" w:rsidRPr="005320C6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D45B1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FE528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AE7E88" w:rsidRDefault="00BD45B1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</w:t>
            </w:r>
            <w:r w:rsidR="00200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A317F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D45B1" w:rsidP="00BD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D45B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45B1" w:rsidRPr="00F2283D" w:rsidTr="00D0384A">
        <w:tc>
          <w:tcPr>
            <w:tcW w:w="2689" w:type="dxa"/>
            <w:vMerge w:val="restart"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26BBC" w:rsidRPr="00126BBC" w:rsidRDefault="00126BB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8431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58431A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</w:t>
            </w:r>
            <w:r w:rsidR="006A3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A317F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58431A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58431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601D1" w:rsidRPr="00F2283D" w:rsidTr="00D0384A">
        <w:tc>
          <w:tcPr>
            <w:tcW w:w="2689" w:type="dxa"/>
            <w:vMerge/>
            <w:vAlign w:val="center"/>
          </w:tcPr>
          <w:p w:rsidR="00B601D1" w:rsidRPr="00F2283D" w:rsidRDefault="00B601D1" w:rsidP="00B6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01D1" w:rsidRPr="005212B3" w:rsidRDefault="00B601D1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5320C6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47181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26BBC" w:rsidRPr="00126BBC" w:rsidRDefault="00126BB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601D1" w:rsidRPr="00F2283D" w:rsidTr="00D0384A">
        <w:tc>
          <w:tcPr>
            <w:tcW w:w="2689" w:type="dxa"/>
            <w:vMerge/>
            <w:vAlign w:val="center"/>
          </w:tcPr>
          <w:p w:rsidR="00B601D1" w:rsidRPr="00F2283D" w:rsidDel="002A1D54" w:rsidRDefault="00B601D1" w:rsidP="00B601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01D1" w:rsidRPr="005212B3" w:rsidRDefault="00B601D1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20C6" w:rsidRPr="00471815" w:rsidRDefault="005320C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601D1" w:rsidRPr="00F2283D" w:rsidTr="00D0384A">
        <w:tc>
          <w:tcPr>
            <w:tcW w:w="2689" w:type="dxa"/>
            <w:vMerge/>
            <w:vAlign w:val="center"/>
          </w:tcPr>
          <w:p w:rsidR="00B601D1" w:rsidRPr="00F2283D" w:rsidDel="002A1D54" w:rsidRDefault="00B601D1" w:rsidP="00B601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01D1" w:rsidRPr="005212B3" w:rsidRDefault="00B601D1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5320C6" w:rsidRDefault="003134E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601D1" w:rsidRPr="00F2283D" w:rsidTr="00D0384A">
        <w:tc>
          <w:tcPr>
            <w:tcW w:w="2689" w:type="dxa"/>
            <w:vMerge/>
            <w:vAlign w:val="center"/>
          </w:tcPr>
          <w:p w:rsidR="00B601D1" w:rsidRPr="00F2283D" w:rsidDel="002A1D54" w:rsidRDefault="00B601D1" w:rsidP="00B601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01D1" w:rsidRPr="005212B3" w:rsidRDefault="00B601D1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1815" w:rsidRPr="005320C6" w:rsidRDefault="0047181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5320C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781D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</w:t>
            </w:r>
            <w:r w:rsidR="00D71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ссов при производстве </w:t>
            </w:r>
            <w:r w:rsidR="00D71FA3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601D1" w:rsidRPr="00F2283D" w:rsidTr="00D0384A">
        <w:tc>
          <w:tcPr>
            <w:tcW w:w="2689" w:type="dxa"/>
            <w:vMerge/>
            <w:vAlign w:val="center"/>
          </w:tcPr>
          <w:p w:rsidR="00B601D1" w:rsidRPr="00F2283D" w:rsidDel="002A1D54" w:rsidRDefault="00B601D1" w:rsidP="00B601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01D1" w:rsidRPr="005212B3" w:rsidRDefault="00B601D1" w:rsidP="00B601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B60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5320C6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1815" w:rsidRPr="00F2283D" w:rsidTr="001155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815" w:rsidRPr="00F2283D" w:rsidRDefault="00471815" w:rsidP="0011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15" w:rsidRPr="00F2283D" w:rsidRDefault="00471815" w:rsidP="00115567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15" w:rsidRPr="00F2283D" w:rsidRDefault="00471815" w:rsidP="0011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15" w:rsidRPr="00F2283D" w:rsidRDefault="00471815" w:rsidP="0047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815" w:rsidRPr="00F2283D" w:rsidRDefault="00471815" w:rsidP="001155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15" w:rsidRPr="00F2283D" w:rsidRDefault="00471815" w:rsidP="0011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71815" w:rsidRPr="005320C6" w:rsidRDefault="00471815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7E2209" w:rsidRPr="00F2283D" w:rsidTr="00471815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в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E2209" w:rsidRPr="00F2283D" w:rsidTr="00471815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471815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Del="002A1D54" w:rsidRDefault="007E220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E2209" w:rsidRPr="00F2283D" w:rsidTr="00471815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E2209" w:rsidRPr="00F2283D" w:rsidTr="00471815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740C71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1815" w:rsidRPr="005320C6" w:rsidRDefault="0047181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B9E" w:rsidRDefault="00135B9E" w:rsidP="0013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35B9E" w:rsidRDefault="00135B9E" w:rsidP="0013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35B9E" w:rsidRDefault="00135B9E" w:rsidP="00135B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35B9E" w:rsidTr="00135B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CB546D" w:rsidP="00FD1AA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FD1AAB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135B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35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AAB" w:rsidRDefault="00FD1AAB" w:rsidP="00FD1AA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9E" w:rsidTr="00135B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135B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35B9E" w:rsidRDefault="00CB5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135B9E" w:rsidTr="00135B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135B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FD1AAB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35B9E" w:rsidRDefault="00135B9E" w:rsidP="00135B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9E" w:rsidRDefault="00135B9E" w:rsidP="00135B9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B9E" w:rsidRDefault="00135B9E" w:rsidP="00135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A56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135B9E" w:rsidTr="00135B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E" w:rsidRDefault="0013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9E3" w:rsidRDefault="00A509E3" w:rsidP="00471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509E3" w:rsidSect="00471815">
      <w:headerReference w:type="default" r:id="rId10"/>
      <w:footerReference w:type="default" r:id="rId11"/>
      <w:pgSz w:w="16838" w:h="11906" w:orient="landscape"/>
      <w:pgMar w:top="568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05" w:rsidRDefault="00B00E05" w:rsidP="00E84F1D">
      <w:pPr>
        <w:spacing w:after="0" w:line="240" w:lineRule="auto"/>
      </w:pPr>
      <w:r>
        <w:separator/>
      </w:r>
    </w:p>
  </w:endnote>
  <w:endnote w:type="continuationSeparator" w:id="0">
    <w:p w:rsidR="00B00E05" w:rsidRDefault="00B00E0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330B22" w:rsidTr="00330B22">
      <w:trPr>
        <w:jc w:val="right"/>
      </w:trPr>
      <w:tc>
        <w:tcPr>
          <w:tcW w:w="4795" w:type="dxa"/>
          <w:vAlign w:val="center"/>
        </w:tcPr>
        <w:p w:rsidR="00330B22" w:rsidRDefault="00330B22" w:rsidP="00330B22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гранулирования</w:t>
          </w:r>
        </w:p>
      </w:tc>
      <w:tc>
        <w:tcPr>
          <w:tcW w:w="250" w:type="pct"/>
          <w:shd w:val="clear" w:color="auto" w:fill="auto"/>
          <w:vAlign w:val="center"/>
        </w:tcPr>
        <w:p w:rsidR="00330B22" w:rsidRPr="00330B22" w:rsidRDefault="00330B2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30B22">
            <w:fldChar w:fldCharType="begin"/>
          </w:r>
          <w:r w:rsidRPr="00330B22">
            <w:instrText>PAGE   \* MERGEFORMAT</w:instrText>
          </w:r>
          <w:r w:rsidRPr="00330B22">
            <w:fldChar w:fldCharType="separate"/>
          </w:r>
          <w:r w:rsidR="00A569AF">
            <w:rPr>
              <w:noProof/>
            </w:rPr>
            <w:t>28</w:t>
          </w:r>
          <w:r w:rsidRPr="00330B22">
            <w:fldChar w:fldCharType="end"/>
          </w:r>
        </w:p>
      </w:tc>
    </w:tr>
  </w:tbl>
  <w:p w:rsidR="00330B22" w:rsidRDefault="00330B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05" w:rsidRDefault="00B00E05" w:rsidP="00E84F1D">
      <w:pPr>
        <w:spacing w:after="0" w:line="240" w:lineRule="auto"/>
      </w:pPr>
      <w:r>
        <w:separator/>
      </w:r>
    </w:p>
  </w:footnote>
  <w:footnote w:type="continuationSeparator" w:id="0">
    <w:p w:rsidR="00B00E05" w:rsidRDefault="00B00E05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93" w:rsidRDefault="00B54E93">
    <w:pPr>
      <w:pStyle w:val="a4"/>
      <w:jc w:val="center"/>
    </w:pPr>
  </w:p>
  <w:p w:rsidR="00B54E93" w:rsidRDefault="00B54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17FD3"/>
    <w:rsid w:val="00065865"/>
    <w:rsid w:val="0008275F"/>
    <w:rsid w:val="00090D5E"/>
    <w:rsid w:val="00126BBC"/>
    <w:rsid w:val="00132233"/>
    <w:rsid w:val="0013464D"/>
    <w:rsid w:val="00135B9E"/>
    <w:rsid w:val="00147335"/>
    <w:rsid w:val="00194038"/>
    <w:rsid w:val="001A017C"/>
    <w:rsid w:val="001D1CD5"/>
    <w:rsid w:val="001D7A74"/>
    <w:rsid w:val="00200C2A"/>
    <w:rsid w:val="0023680C"/>
    <w:rsid w:val="00286D1F"/>
    <w:rsid w:val="002959A6"/>
    <w:rsid w:val="002A4E45"/>
    <w:rsid w:val="002A586C"/>
    <w:rsid w:val="002F23A2"/>
    <w:rsid w:val="00312B69"/>
    <w:rsid w:val="003134EC"/>
    <w:rsid w:val="00330B22"/>
    <w:rsid w:val="003515F4"/>
    <w:rsid w:val="00387211"/>
    <w:rsid w:val="003C7EDC"/>
    <w:rsid w:val="003E1CA9"/>
    <w:rsid w:val="0043298F"/>
    <w:rsid w:val="00452105"/>
    <w:rsid w:val="00471815"/>
    <w:rsid w:val="00482F03"/>
    <w:rsid w:val="00487DB4"/>
    <w:rsid w:val="0049302A"/>
    <w:rsid w:val="00497F41"/>
    <w:rsid w:val="004B18A7"/>
    <w:rsid w:val="004B68E9"/>
    <w:rsid w:val="004C01EC"/>
    <w:rsid w:val="004C5DB7"/>
    <w:rsid w:val="004D5D39"/>
    <w:rsid w:val="005320C6"/>
    <w:rsid w:val="00582E25"/>
    <w:rsid w:val="0058431A"/>
    <w:rsid w:val="0058552D"/>
    <w:rsid w:val="005D54BC"/>
    <w:rsid w:val="005E07B7"/>
    <w:rsid w:val="005E37FB"/>
    <w:rsid w:val="00615B93"/>
    <w:rsid w:val="006465D2"/>
    <w:rsid w:val="0065439E"/>
    <w:rsid w:val="00674A3E"/>
    <w:rsid w:val="00680B39"/>
    <w:rsid w:val="00680EAB"/>
    <w:rsid w:val="006A317F"/>
    <w:rsid w:val="006B2AA7"/>
    <w:rsid w:val="006B388C"/>
    <w:rsid w:val="006D6C73"/>
    <w:rsid w:val="006E3EB4"/>
    <w:rsid w:val="006E50A2"/>
    <w:rsid w:val="00704BC4"/>
    <w:rsid w:val="00710885"/>
    <w:rsid w:val="00740C71"/>
    <w:rsid w:val="00755880"/>
    <w:rsid w:val="00760CC0"/>
    <w:rsid w:val="007656B4"/>
    <w:rsid w:val="00781DDE"/>
    <w:rsid w:val="007849E1"/>
    <w:rsid w:val="0078561E"/>
    <w:rsid w:val="007E2209"/>
    <w:rsid w:val="00814A2F"/>
    <w:rsid w:val="00842815"/>
    <w:rsid w:val="00873C14"/>
    <w:rsid w:val="008935D4"/>
    <w:rsid w:val="00893DFA"/>
    <w:rsid w:val="00896873"/>
    <w:rsid w:val="008B0FA7"/>
    <w:rsid w:val="008C4472"/>
    <w:rsid w:val="008C72F6"/>
    <w:rsid w:val="008F36CD"/>
    <w:rsid w:val="009179C1"/>
    <w:rsid w:val="00937D0A"/>
    <w:rsid w:val="009A422F"/>
    <w:rsid w:val="00A12378"/>
    <w:rsid w:val="00A2060C"/>
    <w:rsid w:val="00A230D2"/>
    <w:rsid w:val="00A43FBD"/>
    <w:rsid w:val="00A509E3"/>
    <w:rsid w:val="00A569AF"/>
    <w:rsid w:val="00A77A5A"/>
    <w:rsid w:val="00A831D7"/>
    <w:rsid w:val="00AB2404"/>
    <w:rsid w:val="00AB43D1"/>
    <w:rsid w:val="00AC4B19"/>
    <w:rsid w:val="00AC5CBE"/>
    <w:rsid w:val="00AD071B"/>
    <w:rsid w:val="00AE7E88"/>
    <w:rsid w:val="00AF7749"/>
    <w:rsid w:val="00B000EC"/>
    <w:rsid w:val="00B00E05"/>
    <w:rsid w:val="00B0773E"/>
    <w:rsid w:val="00B26081"/>
    <w:rsid w:val="00B35062"/>
    <w:rsid w:val="00B54E93"/>
    <w:rsid w:val="00B601D1"/>
    <w:rsid w:val="00B61B55"/>
    <w:rsid w:val="00B81486"/>
    <w:rsid w:val="00BA66D6"/>
    <w:rsid w:val="00BB5004"/>
    <w:rsid w:val="00BB791C"/>
    <w:rsid w:val="00BC7712"/>
    <w:rsid w:val="00BD45B1"/>
    <w:rsid w:val="00C0024A"/>
    <w:rsid w:val="00C75413"/>
    <w:rsid w:val="00C807CE"/>
    <w:rsid w:val="00C84AF9"/>
    <w:rsid w:val="00CB546D"/>
    <w:rsid w:val="00D0384A"/>
    <w:rsid w:val="00D05F03"/>
    <w:rsid w:val="00D1067E"/>
    <w:rsid w:val="00D30720"/>
    <w:rsid w:val="00D36F8F"/>
    <w:rsid w:val="00D612EB"/>
    <w:rsid w:val="00D62D69"/>
    <w:rsid w:val="00D71FA3"/>
    <w:rsid w:val="00D867E8"/>
    <w:rsid w:val="00DA04A3"/>
    <w:rsid w:val="00DC6541"/>
    <w:rsid w:val="00DE316A"/>
    <w:rsid w:val="00E022CE"/>
    <w:rsid w:val="00E10655"/>
    <w:rsid w:val="00E2238D"/>
    <w:rsid w:val="00E2257D"/>
    <w:rsid w:val="00E232A7"/>
    <w:rsid w:val="00E435F0"/>
    <w:rsid w:val="00E84F1D"/>
    <w:rsid w:val="00EC2D03"/>
    <w:rsid w:val="00ED126D"/>
    <w:rsid w:val="00F1527C"/>
    <w:rsid w:val="00F2163B"/>
    <w:rsid w:val="00F2283D"/>
    <w:rsid w:val="00F36311"/>
    <w:rsid w:val="00F66F1E"/>
    <w:rsid w:val="00F86246"/>
    <w:rsid w:val="00FB6D1F"/>
    <w:rsid w:val="00FD1AAB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6021-C205-45BB-912B-F1B52E22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30</Pages>
  <Words>11852</Words>
  <Characters>67560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51</cp:revision>
  <cp:lastPrinted>2019-12-03T10:13:00Z</cp:lastPrinted>
  <dcterms:created xsi:type="dcterms:W3CDTF">2019-12-02T09:52:00Z</dcterms:created>
  <dcterms:modified xsi:type="dcterms:W3CDTF">2020-03-09T03:58:00Z</dcterms:modified>
</cp:coreProperties>
</file>