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5F" w:rsidRDefault="000A635F"/>
    <w:p w:rsidR="000A635F" w:rsidRDefault="000A635F"/>
    <w:tbl>
      <w:tblPr>
        <w:tblStyle w:val="a3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889"/>
        <w:gridCol w:w="4972"/>
      </w:tblGrid>
      <w:tr w:rsidR="00BD16A5" w:rsidRPr="00F37BCC" w:rsidTr="00BD16A5">
        <w:trPr>
          <w:trHeight w:val="68"/>
        </w:trPr>
        <w:tc>
          <w:tcPr>
            <w:tcW w:w="5208" w:type="dxa"/>
          </w:tcPr>
          <w:p w:rsidR="00BD16A5" w:rsidRPr="00EA1EBC" w:rsidRDefault="00BD16A5" w:rsidP="00BD16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D16A5" w:rsidRPr="00E723DB" w:rsidRDefault="00BD16A5" w:rsidP="00BD16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</w:tcPr>
          <w:p w:rsidR="00BD16A5" w:rsidRPr="00E723DB" w:rsidRDefault="00BD16A5" w:rsidP="00BD16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D16A5" w:rsidRDefault="00BD16A5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D16A5" w:rsidRDefault="00BD16A5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D16A5" w:rsidRDefault="00BD16A5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D16A5" w:rsidRDefault="00BD16A5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D16A5" w:rsidRDefault="00BD16A5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81D5F" w:rsidRPr="004E03BC" w:rsidRDefault="00181D5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0A635F" w:rsidRDefault="00E434B3" w:rsidP="006202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A635F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Машинист электровоза</w:t>
      </w: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620209">
        <w:rPr>
          <w:b/>
          <w:sz w:val="28"/>
        </w:rPr>
        <w:t>_______________________________________________</w:t>
      </w:r>
    </w:p>
    <w:p w:rsidR="00620209" w:rsidRPr="000A635F" w:rsidRDefault="00620209" w:rsidP="00620209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0A635F">
        <w:rPr>
          <w:sz w:val="20"/>
        </w:rPr>
        <w:t>(</w:t>
      </w:r>
      <w:r w:rsidRPr="000A635F">
        <w:rPr>
          <w:sz w:val="20"/>
          <w:lang w:val="uz-Cyrl-UZ"/>
        </w:rPr>
        <w:t>наименование</w:t>
      </w:r>
      <w:r w:rsidRPr="000A635F">
        <w:rPr>
          <w:sz w:val="20"/>
        </w:rPr>
        <w:t xml:space="preserve"> профессионального стандарта)</w:t>
      </w: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Default="000A635F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0A635F" w:rsidRPr="00620209" w:rsidTr="000A635F">
        <w:trPr>
          <w:trHeight w:val="1266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A635F" w:rsidRPr="00416ABC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0A635F" w:rsidRPr="00416ABC" w:rsidRDefault="000A635F" w:rsidP="00BE3D3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0A635F" w:rsidRPr="00416ABC" w:rsidRDefault="000A635F" w:rsidP="00BE3D3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0A635F" w:rsidRPr="00416ABC" w:rsidRDefault="000A635F" w:rsidP="00BE3D30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0A635F" w:rsidRPr="00620209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35F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0A635F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0A635F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0A635F" w:rsidRPr="00C80511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0A635F" w:rsidRPr="00EA1EBC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620209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A635F" w:rsidRPr="00416ABC" w:rsidRDefault="000A635F" w:rsidP="000A635F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0A635F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rPr>
          <w:b/>
          <w:sz w:val="20"/>
          <w:szCs w:val="20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0"/>
          <w:szCs w:val="20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0A635F" w:rsidRDefault="000A635F" w:rsidP="000A635F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0A635F" w:rsidRPr="00620209" w:rsidRDefault="000A635F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12841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BD16A5" w:rsidRPr="00620209" w:rsidTr="00BD16A5">
        <w:tc>
          <w:tcPr>
            <w:tcW w:w="1242" w:type="dxa"/>
            <w:shd w:val="clear" w:color="auto" w:fill="auto"/>
          </w:tcPr>
          <w:p w:rsidR="00BD16A5" w:rsidRPr="000A635F" w:rsidRDefault="00BD16A5" w:rsidP="000A635F">
            <w:pPr>
              <w:pStyle w:val="1"/>
              <w:tabs>
                <w:tab w:val="left" w:pos="1134"/>
              </w:tabs>
              <w:ind w:left="0"/>
              <w:jc w:val="center"/>
            </w:pPr>
            <w:r w:rsidRPr="000A635F">
              <w:t>Н01.006</w:t>
            </w:r>
          </w:p>
        </w:tc>
      </w:tr>
    </w:tbl>
    <w:p w:rsidR="00620209" w:rsidRPr="000A635F" w:rsidRDefault="000A635F" w:rsidP="00BD16A5">
      <w:pPr>
        <w:pStyle w:val="1"/>
        <w:tabs>
          <w:tab w:val="left" w:pos="1134"/>
        </w:tabs>
        <w:ind w:left="0"/>
        <w:jc w:val="center"/>
        <w:rPr>
          <w:u w:val="single"/>
          <w:lang w:val="uz-Cyrl-UZ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434B3" w:rsidRPr="000A635F">
        <w:rPr>
          <w:sz w:val="28"/>
          <w:szCs w:val="28"/>
          <w:u w:val="single"/>
        </w:rPr>
        <w:t>Управление</w:t>
      </w:r>
      <w:r w:rsidR="00E045C2" w:rsidRPr="000A635F">
        <w:rPr>
          <w:sz w:val="28"/>
          <w:szCs w:val="28"/>
          <w:u w:val="single"/>
        </w:rPr>
        <w:t xml:space="preserve"> и обслуживание электровоза</w:t>
      </w:r>
    </w:p>
    <w:p w:rsidR="00AD45B0" w:rsidRPr="00522AD9" w:rsidRDefault="00620209" w:rsidP="00522AD9">
      <w:pPr>
        <w:pStyle w:val="1"/>
        <w:ind w:left="0"/>
        <w:rPr>
          <w:sz w:val="22"/>
          <w:lang w:val="uz-Cyrl-UZ"/>
        </w:rPr>
      </w:pPr>
      <w:r w:rsidRPr="00522AD9">
        <w:rPr>
          <w:sz w:val="22"/>
          <w:lang w:val="uz-Cyrl-UZ"/>
        </w:rPr>
        <w:t xml:space="preserve">                </w:t>
      </w:r>
      <w:r w:rsidR="00522AD9">
        <w:rPr>
          <w:sz w:val="22"/>
          <w:lang w:val="uz-Cyrl-UZ"/>
        </w:rPr>
        <w:t xml:space="preserve">                           </w:t>
      </w:r>
      <w:r w:rsidR="00AD45B0" w:rsidRPr="00522AD9">
        <w:rPr>
          <w:sz w:val="20"/>
          <w:lang w:val="uz-Cyrl-UZ"/>
        </w:rPr>
        <w:t xml:space="preserve">   </w:t>
      </w:r>
      <w:r w:rsidR="00BD16A5">
        <w:rPr>
          <w:sz w:val="20"/>
          <w:lang w:val="uz-Cyrl-UZ"/>
        </w:rPr>
        <w:t xml:space="preserve">                            </w:t>
      </w:r>
      <w:r w:rsidR="000A635F">
        <w:rPr>
          <w:sz w:val="20"/>
          <w:lang w:val="uz-Cyrl-UZ"/>
        </w:rPr>
        <w:t xml:space="preserve">                       </w:t>
      </w:r>
      <w:r w:rsidR="00BD16A5">
        <w:rPr>
          <w:sz w:val="20"/>
          <w:lang w:val="uz-Cyrl-UZ"/>
        </w:rPr>
        <w:t xml:space="preserve">  </w:t>
      </w:r>
      <w:r w:rsidR="00AD45B0" w:rsidRPr="00522AD9">
        <w:rPr>
          <w:sz w:val="20"/>
        </w:rPr>
        <w:t>(</w:t>
      </w:r>
      <w:r w:rsidR="00AD45B0" w:rsidRPr="00522AD9">
        <w:rPr>
          <w:sz w:val="20"/>
          <w:lang w:val="uz-Cyrl-UZ"/>
        </w:rPr>
        <w:t>наименование вида профессиональной деятельности)</w:t>
      </w:r>
    </w:p>
    <w:p w:rsidR="00AD45B0" w:rsidRPr="000A635F" w:rsidRDefault="00BD16A5" w:rsidP="00AD45B0">
      <w:pPr>
        <w:pStyle w:val="1"/>
        <w:tabs>
          <w:tab w:val="left" w:pos="1134"/>
        </w:tabs>
        <w:ind w:left="0"/>
        <w:jc w:val="center"/>
        <w:rPr>
          <w:lang w:val="uz-Cyrl-UZ"/>
        </w:rPr>
      </w:pPr>
      <w:r w:rsidRPr="000A635F">
        <w:rPr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</w:t>
      </w:r>
      <w:r w:rsidR="000A635F">
        <w:rPr>
          <w:sz w:val="20"/>
          <w:lang w:val="uz-Cyrl-UZ"/>
        </w:rPr>
        <w:t xml:space="preserve">                  </w:t>
      </w:r>
      <w:r w:rsidRPr="000A635F">
        <w:rPr>
          <w:sz w:val="20"/>
          <w:lang w:val="uz-Cyrl-UZ"/>
        </w:rPr>
        <w:t>Код по дескриптору</w:t>
      </w:r>
    </w:p>
    <w:p w:rsidR="00522AD9" w:rsidRPr="000A635F" w:rsidRDefault="00522AD9" w:rsidP="00AD45B0">
      <w:pPr>
        <w:pStyle w:val="1"/>
        <w:tabs>
          <w:tab w:val="left" w:pos="1134"/>
        </w:tabs>
        <w:ind w:left="0"/>
        <w:jc w:val="center"/>
        <w:rPr>
          <w:lang w:val="uz-Cyrl-UZ"/>
        </w:rPr>
      </w:pPr>
    </w:p>
    <w:p w:rsidR="00AD45B0" w:rsidRDefault="000A635F" w:rsidP="00AD45B0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0A635F" w:rsidRPr="00620209" w:rsidRDefault="000A635F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5"/>
      </w:tblGrid>
      <w:tr w:rsidR="00AD45B0" w:rsidRPr="00620209" w:rsidTr="00BD16A5">
        <w:trPr>
          <w:trHeight w:val="304"/>
        </w:trPr>
        <w:tc>
          <w:tcPr>
            <w:tcW w:w="14405" w:type="dxa"/>
            <w:shd w:val="clear" w:color="auto" w:fill="auto"/>
          </w:tcPr>
          <w:p w:rsidR="00AD45B0" w:rsidRPr="0062020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  <w:p w:rsidR="00AD45B0" w:rsidRPr="00F81303" w:rsidRDefault="00AD45B0" w:rsidP="00C52729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F81303">
              <w:rPr>
                <w:b/>
              </w:rPr>
              <w:t xml:space="preserve">      </w:t>
            </w:r>
            <w:r w:rsidR="00F81303" w:rsidRPr="00F81303">
              <w:rPr>
                <w:color w:val="000000"/>
                <w:shd w:val="clear" w:color="auto" w:fill="FFFFFF"/>
              </w:rPr>
              <w:t xml:space="preserve">В служебные обязанности входит </w:t>
            </w:r>
            <w:r w:rsidR="00E434B3">
              <w:rPr>
                <w:color w:val="000000"/>
                <w:shd w:val="clear" w:color="auto" w:fill="FFFFFF"/>
              </w:rPr>
              <w:t>обеспечение передвижения по железнодорожным путям электровоза или отдельных вагонов.</w:t>
            </w:r>
          </w:p>
          <w:p w:rsidR="00AD45B0" w:rsidRPr="0062020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AD45B0" w:rsidRPr="00620209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D45B0" w:rsidRDefault="000A635F" w:rsidP="00AD45B0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0A635F" w:rsidRPr="00620209" w:rsidRDefault="000A635F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3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4052"/>
        <w:gridCol w:w="1933"/>
        <w:gridCol w:w="6171"/>
      </w:tblGrid>
      <w:tr w:rsidR="000A635F" w:rsidRPr="00620209" w:rsidTr="000A635F">
        <w:trPr>
          <w:trHeight w:val="211"/>
        </w:trPr>
        <w:tc>
          <w:tcPr>
            <w:tcW w:w="2236" w:type="dxa"/>
            <w:shd w:val="clear" w:color="auto" w:fill="auto"/>
          </w:tcPr>
          <w:p w:rsidR="000A635F" w:rsidRPr="000A635F" w:rsidRDefault="000A635F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FFFF00"/>
                <w:lang w:val="uz-Cyrl-UZ"/>
              </w:rPr>
            </w:pPr>
            <w:r w:rsidRPr="000A635F">
              <w:rPr>
                <w:color w:val="000000" w:themeColor="text1"/>
                <w:lang w:val="uz-Cyrl-UZ"/>
              </w:rPr>
              <w:t>8311</w:t>
            </w:r>
          </w:p>
        </w:tc>
        <w:tc>
          <w:tcPr>
            <w:tcW w:w="4052" w:type="dxa"/>
            <w:shd w:val="clear" w:color="auto" w:fill="auto"/>
          </w:tcPr>
          <w:p w:rsidR="009D5573" w:rsidRPr="009D5573" w:rsidRDefault="009D5573" w:rsidP="00C52729">
            <w:pPr>
              <w:pStyle w:val="1"/>
              <w:tabs>
                <w:tab w:val="left" w:pos="1134"/>
              </w:tabs>
              <w:ind w:left="0"/>
              <w:rPr>
                <w:color w:val="000000" w:themeColor="text1"/>
                <w:lang w:val="uz-Cyrl-UZ"/>
              </w:rPr>
            </w:pPr>
            <w:r w:rsidRPr="009D5573">
              <w:rPr>
                <w:rFonts w:ascii="TimesNewRomanPS-BoldMT" w:hAnsi="TimesNewRomanPS-BoldMT" w:cs="TimesNewRomanPS-BoldMT"/>
                <w:bCs/>
                <w:szCs w:val="20"/>
              </w:rPr>
              <w:t>Машинист локомотивов и рабочие родственных профессий</w:t>
            </w:r>
          </w:p>
        </w:tc>
        <w:tc>
          <w:tcPr>
            <w:tcW w:w="1933" w:type="dxa"/>
          </w:tcPr>
          <w:p w:rsidR="000A635F" w:rsidRPr="001821F1" w:rsidRDefault="000A635F" w:rsidP="00BE3D30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FFFF00"/>
                <w:lang w:val="uz-Cyrl-UZ"/>
              </w:rPr>
            </w:pPr>
          </w:p>
        </w:tc>
        <w:tc>
          <w:tcPr>
            <w:tcW w:w="6171" w:type="dxa"/>
          </w:tcPr>
          <w:p w:rsidR="000A635F" w:rsidRPr="00E32757" w:rsidRDefault="000A635F" w:rsidP="00BE3D30">
            <w:pPr>
              <w:pStyle w:val="1"/>
              <w:tabs>
                <w:tab w:val="left" w:pos="1134"/>
              </w:tabs>
              <w:ind w:left="0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0A635F" w:rsidRDefault="000A635F" w:rsidP="00AD45B0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</w:t>
      </w:r>
    </w:p>
    <w:p w:rsidR="000A635F" w:rsidRDefault="000A635F" w:rsidP="00AD45B0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</w:p>
    <w:p w:rsidR="00AD45B0" w:rsidRDefault="00BD16A5" w:rsidP="000A635F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  <w:r>
        <w:rPr>
          <w:b/>
          <w:sz w:val="28"/>
          <w:lang w:val="uz-Cyrl-UZ"/>
        </w:rPr>
        <w:t xml:space="preserve">   </w:t>
      </w:r>
    </w:p>
    <w:p w:rsidR="00FE77D6" w:rsidRDefault="00FE77D6" w:rsidP="00FE77D6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  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FE77D6" w:rsidRPr="00A96732" w:rsidRDefault="00FE77D6" w:rsidP="00FE77D6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X="392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190"/>
      </w:tblGrid>
      <w:tr w:rsidR="00FE77D6" w:rsidTr="00FE77D6">
        <w:trPr>
          <w:trHeight w:val="3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CB5306" w:rsidRDefault="00FE77D6" w:rsidP="00FE77D6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FE77D6" w:rsidTr="00FE77D6">
        <w:trPr>
          <w:trHeight w:val="3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FE77D6" w:rsidTr="00FE77D6">
        <w:trPr>
          <w:trHeight w:val="3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FE77D6" w:rsidTr="00FE77D6">
        <w:trPr>
          <w:trHeight w:val="3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6" w:rsidRPr="00506A10" w:rsidRDefault="00FE77D6" w:rsidP="00FE77D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FE77D6" w:rsidRPr="00506A10" w:rsidRDefault="00FE77D6" w:rsidP="00FE77D6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         </w:t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FE77D6" w:rsidRDefault="00FE77D6" w:rsidP="00FE77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35F" w:rsidRDefault="000A635F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E77D6" w:rsidRDefault="00FE77D6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E77D6" w:rsidRDefault="00FE77D6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9D5573" w:rsidRDefault="009D5573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0A635F" w:rsidRDefault="000A635F" w:rsidP="000A63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0A635F" w:rsidRPr="005F32E6" w:rsidRDefault="000A635F" w:rsidP="000A63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D45B0" w:rsidRPr="00620209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25"/>
        <w:gridCol w:w="2119"/>
        <w:gridCol w:w="9"/>
        <w:gridCol w:w="4618"/>
        <w:gridCol w:w="1600"/>
        <w:gridCol w:w="1944"/>
        <w:gridCol w:w="9"/>
      </w:tblGrid>
      <w:tr w:rsidR="00AD45B0" w:rsidRPr="000A635F" w:rsidTr="00CB61CB">
        <w:trPr>
          <w:trHeight w:val="364"/>
        </w:trPr>
        <w:tc>
          <w:tcPr>
            <w:tcW w:w="6295" w:type="dxa"/>
            <w:gridSpan w:val="4"/>
            <w:shd w:val="clear" w:color="auto" w:fill="auto"/>
            <w:vAlign w:val="center"/>
          </w:tcPr>
          <w:p w:rsidR="00AD45B0" w:rsidRPr="000A635F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AD45B0" w:rsidRPr="000A635F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171" w:type="dxa"/>
            <w:gridSpan w:val="4"/>
            <w:shd w:val="clear" w:color="auto" w:fill="auto"/>
            <w:vAlign w:val="center"/>
          </w:tcPr>
          <w:p w:rsidR="00AD45B0" w:rsidRPr="000A635F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13A03" w:rsidRPr="000A635F" w:rsidTr="00CB61CB">
        <w:trPr>
          <w:gridAfter w:val="1"/>
          <w:wAfter w:w="9" w:type="dxa"/>
          <w:trHeight w:val="730"/>
        </w:trPr>
        <w:tc>
          <w:tcPr>
            <w:tcW w:w="1242" w:type="dxa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13A03" w:rsidRPr="000A635F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665C66" w:rsidRPr="000A635F" w:rsidTr="00CB61CB">
        <w:trPr>
          <w:gridAfter w:val="1"/>
          <w:wAfter w:w="9" w:type="dxa"/>
          <w:trHeight w:val="90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5C66" w:rsidRPr="000A635F" w:rsidRDefault="00665C66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функций по управлению электровозом и ведению электровоза, техническому обслуживанию электровоза.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функций по управлению электровозом и ведению электровоза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5C66" w:rsidRPr="000A635F" w:rsidRDefault="00BE0471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65C66" w:rsidRPr="000A635F" w:rsidTr="00CB61CB">
        <w:trPr>
          <w:gridAfter w:val="1"/>
          <w:wAfter w:w="9" w:type="dxa"/>
          <w:trHeight w:val="1103"/>
        </w:trPr>
        <w:tc>
          <w:tcPr>
            <w:tcW w:w="1242" w:type="dxa"/>
            <w:vMerge/>
            <w:shd w:val="clear" w:color="auto" w:fill="auto"/>
            <w:vAlign w:val="center"/>
          </w:tcPr>
          <w:p w:rsidR="00665C66" w:rsidRPr="000A635F" w:rsidRDefault="00665C66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функций по приемке и сдаче электровоза, подготовке к работе и экипировке электровоза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5C66" w:rsidRPr="000A635F" w:rsidRDefault="00BD16A5" w:rsidP="001821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65C66" w:rsidRPr="000A635F" w:rsidTr="00CB61CB">
        <w:trPr>
          <w:gridAfter w:val="1"/>
          <w:wAfter w:w="9" w:type="dxa"/>
          <w:trHeight w:val="1286"/>
        </w:trPr>
        <w:tc>
          <w:tcPr>
            <w:tcW w:w="1242" w:type="dxa"/>
            <w:vMerge/>
            <w:shd w:val="clear" w:color="auto" w:fill="auto"/>
            <w:vAlign w:val="center"/>
          </w:tcPr>
          <w:p w:rsidR="00665C66" w:rsidRPr="000A635F" w:rsidRDefault="00665C66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функций по устранению неисправностей на </w:t>
            </w:r>
            <w:r w:rsidR="00DB0348"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электровозе</w:t>
            </w: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составе вагонов, возникших в пути следования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5C66" w:rsidRPr="000A635F" w:rsidRDefault="00BD16A5" w:rsidP="001821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65C66" w:rsidRPr="000A635F" w:rsidRDefault="00665C66" w:rsidP="00DB0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65C66" w:rsidRPr="000A635F" w:rsidTr="00CB61CB">
        <w:trPr>
          <w:gridAfter w:val="1"/>
          <w:wAfter w:w="9" w:type="dxa"/>
          <w:trHeight w:val="9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5C66" w:rsidRPr="000A635F" w:rsidRDefault="00665C66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665C66" w:rsidRPr="000A635F" w:rsidRDefault="00665C66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пути следования состояния локомотива, пути, устройств сигнализации, централизации, блокировки (СЦБ) и связи, контактной сети</w:t>
            </w:r>
            <w:r w:rsidR="00DB0348"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электровоза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665C66" w:rsidRPr="000A635F" w:rsidRDefault="00BE0471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665C66" w:rsidRPr="000A635F" w:rsidRDefault="00665C66" w:rsidP="00DB0348">
            <w:pPr>
              <w:spacing w:after="33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пути следования состояния пути, устройств СЦБ и связи, контактной сети</w:t>
            </w:r>
            <w:r w:rsidR="00DB0348"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электровоза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5C66" w:rsidRPr="000A635F" w:rsidRDefault="00BE0471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65C66" w:rsidRPr="000A635F" w:rsidRDefault="00BE0471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C66" w:rsidRPr="000A635F" w:rsidTr="00CB61CB">
        <w:trPr>
          <w:gridAfter w:val="1"/>
          <w:wAfter w:w="9" w:type="dxa"/>
          <w:trHeight w:val="1127"/>
        </w:trPr>
        <w:tc>
          <w:tcPr>
            <w:tcW w:w="1242" w:type="dxa"/>
            <w:vMerge/>
            <w:shd w:val="clear" w:color="auto" w:fill="auto"/>
            <w:vAlign w:val="center"/>
          </w:tcPr>
          <w:p w:rsidR="00665C66" w:rsidRPr="000A635F" w:rsidRDefault="00665C66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spacing w:after="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65C66" w:rsidRPr="000A635F" w:rsidRDefault="00665C66" w:rsidP="00DB0348">
            <w:pPr>
              <w:spacing w:after="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665C66" w:rsidRPr="000A635F" w:rsidRDefault="00665C66" w:rsidP="00DB0348">
            <w:pPr>
              <w:spacing w:after="33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пути следования состояния </w:t>
            </w:r>
            <w:r w:rsidR="00DB0348"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5C66" w:rsidRPr="000A635F" w:rsidRDefault="00BD16A5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</w:t>
            </w:r>
            <w:r w:rsidR="00E32757"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65C66" w:rsidRPr="000A635F" w:rsidRDefault="00BD16A5" w:rsidP="00DB0348">
            <w:pPr>
              <w:spacing w:after="330" w:line="240" w:lineRule="auto"/>
              <w:ind w:left="142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B0621" w:rsidRDefault="009B0621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EDE" w:rsidRDefault="00C37EDE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B0" w:rsidRPr="003A0268" w:rsidRDefault="00BD16A5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D45B0" w:rsidRPr="003A02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B0621" w:rsidRPr="003A0268">
        <w:rPr>
          <w:rFonts w:ascii="Times New Roman" w:hAnsi="Times New Roman" w:cs="Times New Roman"/>
          <w:b/>
          <w:sz w:val="28"/>
          <w:szCs w:val="28"/>
        </w:rPr>
        <w:t>.</w:t>
      </w:r>
      <w:r w:rsidR="003A0268" w:rsidRPr="003A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B0" w:rsidRPr="003A0268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AD45B0" w:rsidRPr="00620209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B0" w:rsidRPr="000A635F" w:rsidRDefault="009B0621" w:rsidP="009B0621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635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45B0" w:rsidRPr="000A635F">
        <w:rPr>
          <w:rFonts w:ascii="Times New Roman" w:hAnsi="Times New Roman" w:cs="Times New Roman"/>
          <w:b/>
          <w:sz w:val="24"/>
          <w:szCs w:val="28"/>
        </w:rPr>
        <w:t>Обобщенная трудовая функция</w:t>
      </w:r>
    </w:p>
    <w:p w:rsidR="00AD45B0" w:rsidRDefault="00AD45B0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6520"/>
        <w:gridCol w:w="993"/>
        <w:gridCol w:w="953"/>
        <w:gridCol w:w="1529"/>
        <w:gridCol w:w="1061"/>
      </w:tblGrid>
      <w:tr w:rsidR="00523F18" w:rsidRPr="004E03BC" w:rsidTr="0038364D">
        <w:trPr>
          <w:trHeight w:val="626"/>
        </w:trPr>
        <w:tc>
          <w:tcPr>
            <w:tcW w:w="3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3F18" w:rsidRPr="000A635F" w:rsidRDefault="00523F18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3F18" w:rsidRPr="00042189" w:rsidRDefault="00523F18" w:rsidP="00F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функций по управлению электровозом и ведению электровоза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3F18" w:rsidRPr="004E03BC" w:rsidRDefault="00523F18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Код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F18" w:rsidRPr="004E03BC" w:rsidRDefault="00E32757" w:rsidP="00E9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3F18" w:rsidRPr="004E03BC" w:rsidRDefault="00523F18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3F18" w:rsidRPr="004E03BC" w:rsidRDefault="00523F18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D45B0" w:rsidRPr="00620209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AD45B0" w:rsidRPr="00620209" w:rsidTr="00BD513A">
        <w:trPr>
          <w:trHeight w:val="486"/>
        </w:trPr>
        <w:tc>
          <w:tcPr>
            <w:tcW w:w="3794" w:type="dxa"/>
          </w:tcPr>
          <w:p w:rsidR="00AD45B0" w:rsidRPr="009B0621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vAlign w:val="center"/>
          </w:tcPr>
          <w:p w:rsidR="00E603DA" w:rsidRPr="00620209" w:rsidRDefault="00CC65ED" w:rsidP="009B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электровоза 3</w:t>
            </w:r>
            <w:r w:rsidR="00E6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D45B0" w:rsidRPr="00620209" w:rsidTr="00BD513A">
        <w:trPr>
          <w:trHeight w:val="972"/>
        </w:trPr>
        <w:tc>
          <w:tcPr>
            <w:tcW w:w="3794" w:type="dxa"/>
          </w:tcPr>
          <w:p w:rsidR="00AD45B0" w:rsidRPr="009B0621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vAlign w:val="center"/>
          </w:tcPr>
          <w:p w:rsidR="00AD45B0" w:rsidRPr="00620209" w:rsidRDefault="00AD45B0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BD513A">
        <w:trPr>
          <w:trHeight w:val="475"/>
        </w:trPr>
        <w:tc>
          <w:tcPr>
            <w:tcW w:w="3794" w:type="dxa"/>
          </w:tcPr>
          <w:p w:rsidR="00AD45B0" w:rsidRPr="009B0621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vAlign w:val="center"/>
          </w:tcPr>
          <w:p w:rsidR="00AD45B0" w:rsidRPr="00620209" w:rsidRDefault="009F759B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45B0" w:rsidRPr="00620209" w:rsidTr="00BD513A">
        <w:trPr>
          <w:trHeight w:val="3159"/>
        </w:trPr>
        <w:tc>
          <w:tcPr>
            <w:tcW w:w="3794" w:type="dxa"/>
          </w:tcPr>
          <w:p w:rsidR="00AD45B0" w:rsidRPr="009B0621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vAlign w:val="center"/>
          </w:tcPr>
          <w:p w:rsidR="00AD45B0" w:rsidRPr="006C24E0" w:rsidRDefault="00AD45B0" w:rsidP="009B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41162" w:rsidRPr="006C24E0" w:rsidRDefault="00F47C6B" w:rsidP="00523F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Годными </w:t>
            </w:r>
            <w:r w:rsidR="00CC65ED"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мужского пола со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специальным профессиональным образованием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5ED"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прошедшие предварительное медицинское освидетельствование, признанные пригодными для  работы в подземных условиях, прошедшие курсовое обучение по программе машинист электровоза, получившие удостоверение машиниста электровоза, со стажировкой не менее одного месяца с опытным машинистом электровоза. К самостоятельной  работе машинисты электровоза допускаются после сдачи экзамена квалификационной комиссии (ПДК) рудника Каульды, прошедшие </w:t>
            </w:r>
            <w:r w:rsidR="00CC65ED" w:rsidRPr="006C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инструктаж</w:t>
            </w:r>
            <w:r w:rsidR="00CC65ED"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рабочем месте, по безопасным методам и приемам  ведения работы, 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иметь допуск по 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электробезопасности не ниже 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CC65ED"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</w:t>
            </w:r>
            <w:r w:rsidR="00CC65ED"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45B0" w:rsidRPr="00620209" w:rsidTr="00BD513A">
        <w:trPr>
          <w:trHeight w:val="1299"/>
        </w:trPr>
        <w:tc>
          <w:tcPr>
            <w:tcW w:w="3794" w:type="dxa"/>
            <w:vAlign w:val="center"/>
          </w:tcPr>
          <w:p w:rsidR="00AD45B0" w:rsidRPr="009B0621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56" w:type="dxa"/>
            <w:vAlign w:val="center"/>
          </w:tcPr>
          <w:p w:rsidR="00AD45B0" w:rsidRPr="006C24E0" w:rsidRDefault="00AD45B0" w:rsidP="009B062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D45B0" w:rsidRPr="00620209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96FA9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z-Cyrl-UZ"/>
        </w:rPr>
      </w:pPr>
      <w:r w:rsidRPr="009B0621">
        <w:rPr>
          <w:rFonts w:ascii="Times New Roman" w:hAnsi="Times New Roman" w:cs="Times New Roman"/>
          <w:sz w:val="28"/>
          <w:szCs w:val="24"/>
          <w:lang w:val="uz-Cyrl-UZ"/>
        </w:rPr>
        <w:tab/>
      </w:r>
    </w:p>
    <w:p w:rsidR="00AD45B0" w:rsidRPr="000A635F" w:rsidRDefault="006C2AFB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35F">
        <w:rPr>
          <w:rFonts w:ascii="Times New Roman" w:hAnsi="Times New Roman" w:cs="Times New Roman"/>
          <w:b/>
          <w:sz w:val="24"/>
          <w:szCs w:val="24"/>
          <w:lang w:val="uz-Cyrl-UZ"/>
        </w:rPr>
        <w:t>3.</w:t>
      </w:r>
      <w:r w:rsidR="00BD513A" w:rsidRPr="000A635F">
        <w:rPr>
          <w:rFonts w:ascii="Times New Roman" w:hAnsi="Times New Roman" w:cs="Times New Roman"/>
          <w:b/>
          <w:sz w:val="24"/>
          <w:szCs w:val="24"/>
          <w:lang w:val="uz-Cyrl-UZ"/>
        </w:rPr>
        <w:t>1.1</w:t>
      </w:r>
      <w:r w:rsidR="00AD45B0" w:rsidRPr="000A635F">
        <w:rPr>
          <w:rFonts w:ascii="Times New Roman" w:hAnsi="Times New Roman" w:cs="Times New Roman"/>
          <w:sz w:val="24"/>
          <w:szCs w:val="24"/>
          <w:lang w:val="uz-Cyrl-UZ"/>
        </w:rPr>
        <w:t>. </w:t>
      </w:r>
      <w:r w:rsidR="00AD45B0" w:rsidRPr="000A635F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620209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431"/>
        <w:gridCol w:w="989"/>
        <w:gridCol w:w="1234"/>
        <w:gridCol w:w="2465"/>
        <w:gridCol w:w="993"/>
      </w:tblGrid>
      <w:tr w:rsidR="009B0621" w:rsidRPr="004E03BC" w:rsidTr="0038364D">
        <w:trPr>
          <w:trHeight w:val="615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8C07DF" w:rsidRDefault="00523F18" w:rsidP="009D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B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функций по приемке и сдаче электровоза, подготовке к работе и экипировке электровоза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BD16A5" w:rsidP="0052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35F" w:rsidRDefault="009B0621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Уровень </w:t>
            </w:r>
          </w:p>
          <w:p w:rsidR="009B0621" w:rsidRPr="000A635F" w:rsidRDefault="009B0621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 квалификации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Default="00523F18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  <w:p w:rsidR="009F759B" w:rsidRPr="004E03BC" w:rsidRDefault="009F759B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64F01" w:rsidRPr="000A635F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186"/>
      </w:tblGrid>
      <w:tr w:rsidR="00523F18" w:rsidRPr="00620209" w:rsidTr="00BD513A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523F18" w:rsidRPr="00620209" w:rsidRDefault="00523F18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установленных сигналов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скоростного режима движения электровоза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показаний сигналов светофора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узлов и агрегатов электровоза соответствующего типа по поручению машиниста электровоза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подвижного состава на стоянках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плотности тормозной магистрали по поручению машиниста электровоза при проверке срабатывания тормозов электровоза соответствующего типа, вагонов в составе электровоза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</w:tcPr>
          <w:p w:rsidR="00523F18" w:rsidRPr="0043385F" w:rsidRDefault="00523F18" w:rsidP="00523F18">
            <w:pPr>
              <w:spacing w:after="330" w:line="240" w:lineRule="auto"/>
              <w:ind w:left="2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оперативных распоряжений лиц, ответственных за организацию движения электровоза, согласно нормативным документам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523F18" w:rsidP="00F46D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электровоза   должен соблюдать  требования по обеспечению </w:t>
            </w:r>
            <w:r w:rsidR="00F46DC8" w:rsidRPr="0043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</w:t>
            </w:r>
            <w:r w:rsidRPr="0043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взрывобезопасности в шахте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523F1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машинист электровоза обязан соблюдать </w:t>
            </w: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требования санитарных норм и правила личной гигиены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При обнаружении каких-либо неисправностей принять меры по их устранению. Если самому невозможно устранить неисправность, то немедленно поставить в известность электромеханика и горного мастера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Добиваться наивысших показателей в работе, способствовать развитию передовых методов труда работы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Знать «Правила безопасной работы по эксплуатации электровоза», «Устройство электровоза» и другую нормативную документацию, относящуюся к технике безопасности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Подготовить электровоз и подвижной состав к работе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Осмотреть, проверить и обобрать контуры выработки на рабочем месте от отслоений и   заколообразований, соблюдая технику безопасности. Работа по ликвидации заколов должна вестись в направлении от крепления к забою, чтобы рабочий всегда находился под закрепленной или уже проверенной кровлей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в выработке значительных нарушений крепления, больших заколов или отслоений, невзорвавшихся зарядов или других нарушений, угрожающих жизни людей – “закрестить” такую выработку и доложить об этом лицу технического надзора,  приступать к работе после ликвидации нарушений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атмосферы на наличие взрывчатых, ядовитых и отравляющих газов</w:t>
            </w:r>
          </w:p>
        </w:tc>
      </w:tr>
      <w:tr w:rsidR="00523F18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3385F" w:rsidRDefault="0043385F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защитного заземления и электроустановок и действие средств по борьбе с пылью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523F18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перечень работ в наряде-задании на соответствие реальным условиям на месте производства работ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F46DC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при подаче установленных сигналов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523F1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F46DC8" w:rsidP="00F46D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нормативные документы при исполнении оперативных распоряжений лиц, ответственных за организацию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электровоза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F46DC8" w:rsidRDefault="00523F18" w:rsidP="00F46D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специальный инструмент и приспособления при </w:t>
            </w:r>
            <w:r w:rsidR="00F46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ремонтных работ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523F18" w:rsidP="00F46D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специальные инструмент и приспособления при проведении уборочных работ и техническом обслуживании </w:t>
            </w:r>
            <w:r w:rsidR="00F46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электровоза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F46DC8" w:rsidP="00F46D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методики при выполнении поручений машиниста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электровоза</w:t>
            </w: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электровозом</w:t>
            </w: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типа и контролю состояния его узлов и агрегатов в пути следования</w:t>
            </w:r>
          </w:p>
        </w:tc>
      </w:tr>
      <w:tr w:rsidR="00523F18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23F18" w:rsidRPr="00620209" w:rsidRDefault="00523F18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23F18" w:rsidRPr="004256AE" w:rsidRDefault="00523F1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3385F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Знать правила освобождения попавшего под напряжение и уметь оказать первую помощь, пользоваться средствами пожаротушения (огнетушителем, внутренним пожарным краном и др.), при возникновении пожара сообщить горному диспетчеру, начальнику участка, шахты и участвовать в ликвидации пожара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3385F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Перед началом работ произвести  осмотр рудничного электровоза, при осмотре электровоза проверить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3385F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руководствоваться дорожными знаками и соблюдать правила дорожного движения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3385F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Производить только ту работу, которая указана в наряде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3385F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385F">
              <w:rPr>
                <w:rFonts w:ascii="Times New Roman" w:hAnsi="Times New Roman" w:cs="Times New Roman"/>
                <w:sz w:val="24"/>
                <w:szCs w:val="24"/>
              </w:rPr>
              <w:t>Выполнять настоящую инструкцию и инструкцию по охране труда и технике безопасности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256AE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аварийным инструментом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4256AE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При обнаружении каких-либо неисправностей принять меры по их устранению. Если самому невозможно устранить неисправность, то немедленно поставить в известность электромеханика и горного мастера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устройство, принципы работы, правила эксплуатации и обслуживания применяемого 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Знать «Правила безопасной работы по эксплуатации электровоза», «Устройство электровоза» и другую нормативную документацию, относящуюся к технике безопасности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знакомиться с инструкцией по охране труда по безопасному обслуживанию электровоза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Иметь технические знания в объеме, установленном аттестационной комиссией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Систематически повышать технический уровень и квалификацию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обиваться наивысших показателей в работе, способствовать развитию передовых методов труда работы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Знать правила освобождения попавшего под напряжение и уметь оказать первую помощь, пользоваться средствами пожаротушения (огнетушителем, внутренним пожарным краном и др.), при возникновении пожара сообщить горному диспетчеру, начальнику участка, шахты и участвовать в ликвидации пожара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Управление электровозом сводится к выполнению пуск электровоза и разгон его до требуемой скорости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Управление электровозом сводится к выполнению изменения направления движения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Управление электровозом сводится к выполнению торможение и остановка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движения электровоз должен находиться в голове состава. Нахождение электровоза в хвосте состава допускается только при выполнении маневровых или сборочных операций на участках протяженностью не более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C24E0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</w:smartTag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. При движении электровоза по горизонтальным выработкам, машинист обязан выполнять требования световой, звуковой сигнализации, типовых дорожных знаков и знаков безопасности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световые и звуковые сигналы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При подходе к вентиляционным дверям, при встрече с людьми, а также на участках, где производиться ремонт рельсовых путей, крепление горных выработок, очистка водосточных канав, машинист электровоза должен уменьшить скорость и подать предупредительный звуковой сигнал. Машинист обязан остановить электровоз, если встретившиеся в откаточных выработках люди не укрылись в безопасное место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Не отлучаться во время работы и не передавать управление электровозом посторонним лицам. При вынужденных отлучках выключить электродвигатель, затормозить электровоз и снять рукоятку с контролера, оставив фары светящимися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6C24E0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При встрече с людьми во время передвижения их по горным выработкам, машинист обязан сбавить скорость до 5 км/час без резких торможений и подать звуковой сигнал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неисправности обслуживаемых механизмов, оборудования и способы их устранения в соответствии со своей компетенцией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проведения планового, предупредительного, технического обслуживания и ремонта самоходных механизированных установок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43385F" w:rsidRPr="00620209" w:rsidTr="00BD513A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43385F" w:rsidRPr="006C24E0" w:rsidRDefault="0043385F" w:rsidP="004338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работ</w:t>
            </w:r>
          </w:p>
        </w:tc>
      </w:tr>
      <w:tr w:rsidR="0043385F" w:rsidRPr="00620209" w:rsidTr="00BD513A">
        <w:trPr>
          <w:trHeight w:val="373"/>
        </w:trPr>
        <w:tc>
          <w:tcPr>
            <w:tcW w:w="2523" w:type="dxa"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86" w:type="dxa"/>
            <w:shd w:val="clear" w:color="auto" w:fill="auto"/>
          </w:tcPr>
          <w:p w:rsidR="0043385F" w:rsidRPr="00620209" w:rsidRDefault="0043385F" w:rsidP="004338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13A" w:rsidRDefault="00BD513A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AD45B0" w:rsidRPr="000A635F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</w:pPr>
      <w:r w:rsidRPr="000A6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="00BD513A" w:rsidRPr="000A6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0A6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696FA9" w:rsidRPr="000A6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Обобщённая</w:t>
      </w:r>
      <w:r w:rsidRPr="000A6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511"/>
        <w:gridCol w:w="857"/>
        <w:gridCol w:w="919"/>
        <w:gridCol w:w="1700"/>
        <w:gridCol w:w="1204"/>
      </w:tblGrid>
      <w:tr w:rsidR="00AD45B0" w:rsidRPr="00BD16A5" w:rsidTr="0038364D">
        <w:trPr>
          <w:trHeight w:val="789"/>
        </w:trPr>
        <w:tc>
          <w:tcPr>
            <w:tcW w:w="2465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A635F" w:rsidRDefault="00AD45B0" w:rsidP="000A63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16A5" w:rsidRDefault="006C24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функций по устранению неисправностей на электровозе или составе вагонов, возникших в пути следования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16A5" w:rsidRDefault="00AD45B0" w:rsidP="000A63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16A5" w:rsidRDefault="00BD16A5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В/01.4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16A5" w:rsidRDefault="00AD45B0" w:rsidP="000A63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16A5" w:rsidRDefault="00BD16A5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A635F" w:rsidRPr="00620209" w:rsidRDefault="000A635F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191"/>
      </w:tblGrid>
      <w:tr w:rsidR="00AD45B0" w:rsidRPr="00620209" w:rsidTr="000A635F">
        <w:trPr>
          <w:trHeight w:val="229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6C2AFB" w:rsidP="006C2AF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электровоз</w:t>
            </w:r>
            <w:r w:rsidR="00B01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D45B0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191"/>
      </w:tblGrid>
      <w:tr w:rsidR="00AD45B0" w:rsidRPr="00620209" w:rsidTr="000A635F"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0A635F"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E413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E41390" w:rsidRDefault="00AD45B0" w:rsidP="006C2AF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одного </w:t>
            </w:r>
            <w:r w:rsidR="00B01248" w:rsidRPr="00E4139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B01248" w:rsidRPr="00E41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1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 </w:t>
            </w:r>
            <w:r w:rsidR="00B01248" w:rsidRPr="00E41390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6C2AFB" w:rsidRPr="00E41390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AD45B0" w:rsidRPr="00620209" w:rsidTr="000A635F"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</w:t>
            </w:r>
            <w:r w:rsidR="006C2A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электровоза</w:t>
            </w:r>
          </w:p>
          <w:p w:rsidR="00AD45B0" w:rsidRPr="00620209" w:rsidRDefault="00AD45B0" w:rsidP="0008326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допуске по электробезопасности не ниже I</w:t>
            </w:r>
            <w:r w:rsidR="006C2A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r w:rsidR="006C2AFB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 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AD45B0" w:rsidRPr="00620209" w:rsidTr="000A635F"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46B43" w:rsidRPr="000A635F" w:rsidRDefault="00646B43" w:rsidP="00E32757">
      <w:pPr>
        <w:pStyle w:val="a4"/>
        <w:numPr>
          <w:ilvl w:val="2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635F">
        <w:rPr>
          <w:rFonts w:ascii="Times New Roman" w:hAnsi="Times New Roman" w:cs="Times New Roman"/>
          <w:b/>
          <w:sz w:val="24"/>
          <w:szCs w:val="28"/>
        </w:rPr>
        <w:t>Обобщенная трудовая функция</w:t>
      </w:r>
    </w:p>
    <w:p w:rsidR="00646B43" w:rsidRDefault="00646B43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7257"/>
        <w:gridCol w:w="725"/>
        <w:gridCol w:w="1017"/>
        <w:gridCol w:w="2466"/>
        <w:gridCol w:w="665"/>
      </w:tblGrid>
      <w:tr w:rsidR="00646B43" w:rsidRPr="00BD513A" w:rsidTr="0038364D">
        <w:trPr>
          <w:trHeight w:val="29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6B43" w:rsidRPr="00BD513A" w:rsidRDefault="00646B43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B43" w:rsidRPr="00BD513A" w:rsidRDefault="00646B43" w:rsidP="00646B43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пути следования состояния электровоза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6B43" w:rsidRPr="00BD513A" w:rsidRDefault="00646B43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43" w:rsidRPr="00BD513A" w:rsidRDefault="00E32757" w:rsidP="0064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D5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6B43" w:rsidRPr="00BD513A" w:rsidRDefault="00646B43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A635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6B43" w:rsidRPr="00BD513A" w:rsidRDefault="00646B43" w:rsidP="0064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D513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646B43" w:rsidRPr="00620209" w:rsidRDefault="00646B43" w:rsidP="00646B43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60"/>
        <w:gridCol w:w="12049"/>
      </w:tblGrid>
      <w:tr w:rsidR="00646B43" w:rsidRPr="00620209" w:rsidTr="000A635F">
        <w:tc>
          <w:tcPr>
            <w:tcW w:w="2660" w:type="dxa"/>
          </w:tcPr>
          <w:p w:rsidR="00646B43" w:rsidRPr="009B0621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2049" w:type="dxa"/>
            <w:vAlign w:val="center"/>
          </w:tcPr>
          <w:p w:rsidR="00646B43" w:rsidRPr="00620209" w:rsidRDefault="00646B43" w:rsidP="00E91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электровоза 3-го разряда</w:t>
            </w:r>
          </w:p>
        </w:tc>
      </w:tr>
      <w:tr w:rsidR="00646B43" w:rsidRPr="00620209" w:rsidTr="000A635F">
        <w:tc>
          <w:tcPr>
            <w:tcW w:w="2660" w:type="dxa"/>
          </w:tcPr>
          <w:p w:rsidR="00646B43" w:rsidRPr="009B0621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9" w:type="dxa"/>
            <w:vAlign w:val="center"/>
          </w:tcPr>
          <w:p w:rsidR="00646B43" w:rsidRPr="00620209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46B43" w:rsidRPr="00620209" w:rsidTr="000A635F">
        <w:tc>
          <w:tcPr>
            <w:tcW w:w="2660" w:type="dxa"/>
          </w:tcPr>
          <w:p w:rsidR="00646B43" w:rsidRPr="009B0621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9" w:type="dxa"/>
            <w:vAlign w:val="center"/>
          </w:tcPr>
          <w:p w:rsidR="00646B43" w:rsidRPr="00620209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46B43" w:rsidRPr="00620209" w:rsidTr="000A635F">
        <w:tc>
          <w:tcPr>
            <w:tcW w:w="2660" w:type="dxa"/>
          </w:tcPr>
          <w:p w:rsidR="00646B43" w:rsidRPr="009B0621" w:rsidRDefault="00646B43" w:rsidP="00E91E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9" w:type="dxa"/>
            <w:vAlign w:val="center"/>
          </w:tcPr>
          <w:p w:rsidR="00646B43" w:rsidRPr="006C24E0" w:rsidRDefault="00646B43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46B43" w:rsidRPr="006C24E0" w:rsidRDefault="00646B43" w:rsidP="00E91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Годными </w:t>
            </w:r>
            <w:r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мужского пола со</w:t>
            </w: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специальным профессиональным образованием</w:t>
            </w: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прошедшие предварительное медицинское освидетельствование, признанные пригодными для  работы в подземных условиях, прошедшие курсовое обучение по программе машинист электровоза, получившие удостоверение машиниста электровоза, со стажировкой не менее одного месяца с опытным машинистом электровоза. К самостоятельной  работе машинисты электровоза допускаются после сдачи экзамена квалификационной комиссии (ПДК) рудника Каульды, прошедшие </w:t>
            </w:r>
            <w:r w:rsidRPr="006C2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инструктаж</w:t>
            </w:r>
            <w:r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рабочем месте, по безопасным методам и приемам  ведения работы, </w:t>
            </w:r>
            <w:r w:rsidRPr="006C24E0">
              <w:rPr>
                <w:rFonts w:ascii="Times New Roman" w:hAnsi="Times New Roman" w:cs="Times New Roman"/>
                <w:sz w:val="24"/>
                <w:szCs w:val="24"/>
              </w:rPr>
              <w:t xml:space="preserve">иметь допуск по </w:t>
            </w:r>
            <w:r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электробезопасности не ниже </w:t>
            </w:r>
            <w:r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C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</w:t>
            </w:r>
            <w:r w:rsidRPr="006C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6B43" w:rsidRPr="00620209" w:rsidTr="000A635F">
        <w:tc>
          <w:tcPr>
            <w:tcW w:w="2660" w:type="dxa"/>
            <w:vAlign w:val="center"/>
          </w:tcPr>
          <w:p w:rsidR="00646B43" w:rsidRPr="009B0621" w:rsidRDefault="00646B43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vAlign w:val="center"/>
          </w:tcPr>
          <w:p w:rsidR="00646B43" w:rsidRPr="006C24E0" w:rsidRDefault="00646B43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E2F00" w:rsidRPr="000A635F" w:rsidRDefault="000E2F00" w:rsidP="000A6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z-Cyrl-UZ"/>
        </w:rPr>
      </w:pPr>
    </w:p>
    <w:p w:rsidR="00AD45B0" w:rsidRPr="0038364D" w:rsidRDefault="00646B43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83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="00BD513A" w:rsidRPr="00383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383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BD513A" w:rsidRPr="00383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="00AD45B0" w:rsidRPr="00383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1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8080"/>
        <w:gridCol w:w="850"/>
        <w:gridCol w:w="851"/>
        <w:gridCol w:w="1417"/>
        <w:gridCol w:w="806"/>
      </w:tblGrid>
      <w:tr w:rsidR="00707476" w:rsidRPr="00BD513A" w:rsidTr="0064718C">
        <w:trPr>
          <w:trHeight w:val="233"/>
        </w:trPr>
        <w:tc>
          <w:tcPr>
            <w:tcW w:w="260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AD45B0" w:rsidP="0064718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18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646B43" w:rsidP="00646B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пути следования состояния локомотива, пути, устройств СЦБ и связи, контактной сети электровоза</w:t>
            </w:r>
            <w:r w:rsidR="00B01248" w:rsidRPr="00BD5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AD45B0" w:rsidP="0064718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18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974CFD" w:rsidP="00646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</w:t>
            </w:r>
            <w:r w:rsidR="00E32757" w:rsidRPr="00BD5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AD45B0" w:rsidP="0064718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18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="00707476" w:rsidRPr="0064718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</w:t>
            </w:r>
            <w:r w:rsidRPr="0064718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BD513A" w:rsidRDefault="00974CFD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00204E" w:rsidRPr="00BD513A" w:rsidRDefault="0000204E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2077"/>
      </w:tblGrid>
      <w:tr w:rsidR="0089632E" w:rsidRPr="00620209" w:rsidTr="0064718C">
        <w:trPr>
          <w:trHeight w:val="330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620209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89632E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Получить инструктаж и наряд-задание у электромеханика, начальника участка</w:t>
            </w:r>
          </w:p>
        </w:tc>
      </w:tr>
      <w:tr w:rsidR="0089632E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620209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89632E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Принимающий дежурство ламповщик, должен явиться за 15 минут до начала смены и    произвести совместно осмотр ламповой, ознакомиться со всеми записями в журналах. Узнать от сдающего смену о состоянии зарядных столов, количества светильников находящихся в ламповой, обо всех новых распоряжениях и сделать соответствующую запись в журнале приема-сдачи смен</w:t>
            </w:r>
          </w:p>
        </w:tc>
      </w:tr>
      <w:tr w:rsidR="0089632E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620209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89632E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3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646B43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B43" w:rsidRPr="00620209" w:rsidRDefault="00646B43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B43" w:rsidRPr="008B7436" w:rsidRDefault="00646B43" w:rsidP="00646B43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свободы и состояния железнодорожного пути</w:t>
            </w:r>
          </w:p>
        </w:tc>
      </w:tr>
      <w:tr w:rsidR="00646B43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B43" w:rsidRPr="00620209" w:rsidRDefault="00646B43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B43" w:rsidRPr="008B7436" w:rsidRDefault="00646B43" w:rsidP="00646B43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состояния контактной сети</w:t>
            </w:r>
          </w:p>
        </w:tc>
      </w:tr>
      <w:tr w:rsidR="00646B43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B43" w:rsidRPr="00620209" w:rsidRDefault="00646B43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B43" w:rsidRPr="008B7436" w:rsidRDefault="00646B43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состояния встречных </w:t>
            </w:r>
            <w:r w:rsidR="00E9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электровоза</w:t>
            </w:r>
          </w:p>
        </w:tc>
      </w:tr>
      <w:tr w:rsidR="00646B43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B43" w:rsidRPr="00620209" w:rsidRDefault="00646B43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B43" w:rsidRPr="008B7436" w:rsidRDefault="00646B43" w:rsidP="00646B43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состояния устройств СЦБ и связи</w:t>
            </w:r>
          </w:p>
        </w:tc>
      </w:tr>
      <w:tr w:rsidR="00646B43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B43" w:rsidRPr="00620209" w:rsidRDefault="00646B43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B43" w:rsidRPr="008B7436" w:rsidRDefault="00646B43" w:rsidP="00646B43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правильности приготовления поездного и маневрового маршрута</w:t>
            </w:r>
          </w:p>
        </w:tc>
      </w:tr>
      <w:tr w:rsidR="00E91EF5" w:rsidRPr="00620209" w:rsidTr="0064718C">
        <w:trPr>
          <w:trHeight w:val="14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64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89632E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3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646B43" w:rsidRPr="00620209" w:rsidTr="0064718C">
        <w:trPr>
          <w:trHeight w:val="536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B43" w:rsidRPr="00620209" w:rsidRDefault="00646B43" w:rsidP="00646B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B43" w:rsidRPr="00620209" w:rsidRDefault="00646B43" w:rsidP="00646B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E91EF5" w:rsidRPr="00620209" w:rsidTr="0064718C">
        <w:trPr>
          <w:trHeight w:val="53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определять состояние пути, устройств СЦБ и связи, контактной сети, встречных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электровоза</w:t>
            </w:r>
          </w:p>
        </w:tc>
      </w:tr>
      <w:tr w:rsidR="00E91EF5" w:rsidRPr="00620209" w:rsidTr="0064718C">
        <w:trPr>
          <w:trHeight w:val="52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E91EF5" w:rsidRPr="00620209" w:rsidTr="0064718C">
        <w:trPr>
          <w:trHeight w:val="53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620209" w:rsidRDefault="00E91EF5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</w:p>
        </w:tc>
      </w:tr>
      <w:tr w:rsidR="00E91EF5" w:rsidRPr="00620209" w:rsidTr="0064718C">
        <w:trPr>
          <w:trHeight w:val="53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E91EF5" w:rsidRPr="00620209" w:rsidTr="0064718C">
        <w:trPr>
          <w:trHeight w:val="258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E91EF5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hAnsi="Times New Roman" w:cs="Times New Roman"/>
                <w:sz w:val="24"/>
                <w:szCs w:val="24"/>
              </w:rPr>
              <w:t>Соблюдение всех требований безопасности при выполнении работы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E91EF5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технической документации (агрегатный журнал, книга приема  передачи смен</w:t>
            </w:r>
          </w:p>
        </w:tc>
      </w:tr>
      <w:tr w:rsidR="00E91EF5" w:rsidRPr="00620209" w:rsidTr="0064718C">
        <w:trPr>
          <w:trHeight w:val="61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F16104" w:rsidRDefault="00E91EF5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железнодорожного пути обслуживаемых участков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знаки и указатели на обслуживаемом участке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E91EF5" w:rsidRPr="00620209" w:rsidTr="0064718C">
        <w:trPr>
          <w:trHeight w:val="33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эксплуатации железных дорог Российской Федерации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движению поездов и маневровой работе на железных дорогах Российской Федерации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сигнализации на железных дорогах Российской Федерации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эксплуатации тормозов подвижного состава железных дорог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F5" w:rsidRPr="008B7436" w:rsidRDefault="00E91EF5" w:rsidP="00E91EF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E91EF5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всеми доступными средствами защиты и СИЗ</w:t>
            </w:r>
          </w:p>
        </w:tc>
      </w:tr>
      <w:tr w:rsidR="00E91EF5" w:rsidRPr="00620209" w:rsidTr="0064718C">
        <w:trPr>
          <w:trHeight w:val="33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E91EF5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льготами согласно трудовому законодательству</w:t>
            </w:r>
          </w:p>
        </w:tc>
      </w:tr>
      <w:tr w:rsidR="00E91EF5" w:rsidRPr="00620209" w:rsidTr="0064718C">
        <w:trPr>
          <w:trHeight w:val="330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E91EF5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прекращать работу при аварийной ситуации</w:t>
            </w:r>
          </w:p>
        </w:tc>
      </w:tr>
      <w:tr w:rsidR="00E91EF5" w:rsidRPr="00620209" w:rsidTr="0064718C">
        <w:trPr>
          <w:trHeight w:val="27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EF5" w:rsidRPr="00F16104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E91EF5" w:rsidRPr="00620209" w:rsidTr="0064718C">
        <w:trPr>
          <w:trHeight w:val="14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F16104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E91EF5" w:rsidRPr="00620209" w:rsidTr="0064718C">
        <w:trPr>
          <w:trHeight w:val="258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F16104" w:rsidRDefault="00E91EF5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E91EF5" w:rsidRPr="00620209" w:rsidTr="0064718C">
        <w:trPr>
          <w:trHeight w:val="258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F16104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горном предприятии</w:t>
            </w:r>
          </w:p>
        </w:tc>
      </w:tr>
      <w:tr w:rsidR="00E91EF5" w:rsidRPr="00620209" w:rsidTr="0064718C">
        <w:trPr>
          <w:trHeight w:val="258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EF5" w:rsidRPr="00620209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F16104" w:rsidRDefault="00E91EF5" w:rsidP="00E9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E91EF5" w:rsidRPr="00620209" w:rsidTr="0064718C">
        <w:trPr>
          <w:trHeight w:val="482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620209" w:rsidRDefault="00E91EF5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EF5" w:rsidRPr="00620209" w:rsidRDefault="00E91EF5" w:rsidP="00E91E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Pr="00620209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07476" w:rsidRDefault="00707476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A" w:rsidRDefault="00852BBA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28" w:rsidRDefault="00812928" w:rsidP="006471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8C" w:rsidRDefault="0064718C" w:rsidP="006471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8C" w:rsidRPr="007B7050" w:rsidRDefault="0064718C" w:rsidP="006471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64718C" w:rsidRPr="007B7050" w:rsidRDefault="0064718C" w:rsidP="006471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4718C" w:rsidRPr="00D828C0" w:rsidRDefault="0038364D" w:rsidP="0064718C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64718C" w:rsidRPr="00D828C0">
        <w:rPr>
          <w:rFonts w:ascii="Times New Roman" w:hAnsi="Times New Roman" w:cs="Times New Roman"/>
          <w:sz w:val="24"/>
          <w:szCs w:val="28"/>
        </w:rPr>
        <w:t> Ответственная организация- разработчика</w:t>
      </w:r>
    </w:p>
    <w:p w:rsidR="0064718C" w:rsidRPr="00D828C0" w:rsidRDefault="0064718C" w:rsidP="006471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64718C" w:rsidRPr="0055602F" w:rsidTr="00BE3D30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C" w:rsidRPr="0055602F" w:rsidRDefault="0064718C" w:rsidP="00BE3D3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64718C" w:rsidRPr="00D828C0" w:rsidRDefault="0064718C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64718C" w:rsidRPr="0055602F" w:rsidRDefault="0064718C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8C" w:rsidRPr="0055602F" w:rsidRDefault="0064718C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64718C" w:rsidRPr="0055602F" w:rsidRDefault="0064718C" w:rsidP="00BE3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64718C" w:rsidRDefault="0064718C" w:rsidP="0064718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64718C" w:rsidRDefault="0064718C" w:rsidP="0064718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707476" w:rsidRPr="00BD513A" w:rsidRDefault="0064718C" w:rsidP="006471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8364D">
        <w:rPr>
          <w:rFonts w:ascii="Times New Roman" w:hAnsi="Times New Roman" w:cs="Times New Roman"/>
          <w:sz w:val="24"/>
          <w:szCs w:val="28"/>
        </w:rPr>
        <w:t>4.2.</w:t>
      </w:r>
      <w:r w:rsidRPr="00D828C0">
        <w:rPr>
          <w:rFonts w:ascii="Times New Roman" w:hAnsi="Times New Roman" w:cs="Times New Roman"/>
          <w:sz w:val="24"/>
          <w:szCs w:val="28"/>
        </w:rPr>
        <w:t> Наименования организации-разработчиков</w:t>
      </w:r>
    </w:p>
    <w:p w:rsidR="00707476" w:rsidRPr="004E03BC" w:rsidRDefault="00707476" w:rsidP="00707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3169"/>
      </w:tblGrid>
      <w:tr w:rsidR="00B8522E" w:rsidRPr="0064718C" w:rsidTr="0064718C">
        <w:trPr>
          <w:trHeight w:val="417"/>
        </w:trPr>
        <w:tc>
          <w:tcPr>
            <w:tcW w:w="849" w:type="dxa"/>
            <w:shd w:val="clear" w:color="auto" w:fill="auto"/>
          </w:tcPr>
          <w:p w:rsidR="00B8522E" w:rsidRPr="0064718C" w:rsidRDefault="00B8522E" w:rsidP="006471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9" w:type="dxa"/>
            <w:shd w:val="clear" w:color="auto" w:fill="auto"/>
          </w:tcPr>
          <w:p w:rsidR="00B8522E" w:rsidRPr="0064718C" w:rsidRDefault="00B8522E" w:rsidP="00B8522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Рудник «Каульды» АО «Алмалыкский ГМК»</w:t>
            </w:r>
          </w:p>
        </w:tc>
      </w:tr>
      <w:tr w:rsidR="00B8522E" w:rsidRPr="0064718C" w:rsidTr="0064718C">
        <w:trPr>
          <w:trHeight w:val="406"/>
        </w:trPr>
        <w:tc>
          <w:tcPr>
            <w:tcW w:w="849" w:type="dxa"/>
            <w:shd w:val="clear" w:color="auto" w:fill="auto"/>
          </w:tcPr>
          <w:p w:rsidR="00B8522E" w:rsidRPr="0064718C" w:rsidRDefault="00B8522E" w:rsidP="006471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9" w:type="dxa"/>
            <w:shd w:val="clear" w:color="auto" w:fill="auto"/>
          </w:tcPr>
          <w:p w:rsidR="00B8522E" w:rsidRPr="0064718C" w:rsidRDefault="00B8522E" w:rsidP="00B8522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B8522E" w:rsidRPr="0064718C" w:rsidTr="0064718C">
        <w:trPr>
          <w:trHeight w:val="417"/>
        </w:trPr>
        <w:tc>
          <w:tcPr>
            <w:tcW w:w="849" w:type="dxa"/>
            <w:shd w:val="clear" w:color="auto" w:fill="auto"/>
          </w:tcPr>
          <w:p w:rsidR="00B8522E" w:rsidRPr="0064718C" w:rsidRDefault="00B8522E" w:rsidP="006471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9" w:type="dxa"/>
            <w:shd w:val="clear" w:color="auto" w:fill="auto"/>
          </w:tcPr>
          <w:p w:rsidR="00B8522E" w:rsidRPr="0064718C" w:rsidRDefault="00B8522E" w:rsidP="00B8522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8C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64718C" w:rsidRDefault="0064718C" w:rsidP="0064718C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</w:p>
    <w:p w:rsidR="0064718C" w:rsidRDefault="0064718C" w:rsidP="0064718C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64718C" w:rsidRDefault="0064718C" w:rsidP="0038364D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64718C" w:rsidRPr="00D828C0" w:rsidRDefault="0064718C" w:rsidP="0038364D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64718C" w:rsidRPr="00D828C0" w:rsidRDefault="0038364D" w:rsidP="0064718C">
      <w:pPr>
        <w:tabs>
          <w:tab w:val="left" w:pos="993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В.р.и.о.н</w:t>
      </w:r>
      <w:r w:rsidR="0064718C" w:rsidRPr="00D828C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718C" w:rsidRPr="00D828C0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 w:rsidRPr="00D828C0">
        <w:rPr>
          <w:rFonts w:ascii="Times New Roman" w:hAnsi="Times New Roman" w:cs="Times New Roman"/>
          <w:sz w:val="24"/>
          <w:szCs w:val="24"/>
        </w:rPr>
        <w:tab/>
      </w:r>
      <w:r w:rsidR="00647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4718C"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64718C" w:rsidRPr="00D828C0" w:rsidRDefault="0064718C" w:rsidP="0064718C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64718C" w:rsidRPr="00D828C0" w:rsidRDefault="0064718C" w:rsidP="0064718C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64718C" w:rsidRPr="00D828C0" w:rsidRDefault="0064718C" w:rsidP="0064718C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376E33" w:rsidRPr="0064718C" w:rsidRDefault="0064718C" w:rsidP="0064718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6E33" w:rsidRPr="0064718C">
        <w:rPr>
          <w:rFonts w:ascii="Times New Roman" w:hAnsi="Times New Roman" w:cs="Times New Roman"/>
          <w:sz w:val="24"/>
          <w:szCs w:val="28"/>
        </w:rPr>
        <w:t xml:space="preserve">Главный инженер рудника «Каульды»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76E33" w:rsidRPr="0064718C">
        <w:rPr>
          <w:rFonts w:ascii="Times New Roman" w:hAnsi="Times New Roman" w:cs="Times New Roman"/>
          <w:sz w:val="24"/>
          <w:szCs w:val="28"/>
        </w:rPr>
        <w:t xml:space="preserve">       </w:t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</w:r>
      <w:r w:rsidR="00376E33" w:rsidRPr="0064718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76E33" w:rsidRPr="0064718C">
        <w:rPr>
          <w:rFonts w:ascii="Times New Roman" w:hAnsi="Times New Roman" w:cs="Times New Roman"/>
          <w:sz w:val="24"/>
          <w:szCs w:val="28"/>
        </w:rPr>
        <w:t>Эрманов И.</w:t>
      </w:r>
      <w:r w:rsidR="00376E33" w:rsidRPr="0064718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376E33" w:rsidRPr="0064718C" w:rsidSect="00BD16A5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12" w:rsidRDefault="004D5612" w:rsidP="00696FA9">
      <w:pPr>
        <w:spacing w:after="0" w:line="240" w:lineRule="auto"/>
      </w:pPr>
      <w:r>
        <w:separator/>
      </w:r>
    </w:p>
  </w:endnote>
  <w:endnote w:type="continuationSeparator" w:id="0">
    <w:p w:rsidR="004D5612" w:rsidRDefault="004D5612" w:rsidP="006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12" w:rsidRDefault="004D5612" w:rsidP="00696FA9">
      <w:pPr>
        <w:spacing w:after="0" w:line="240" w:lineRule="auto"/>
      </w:pPr>
      <w:r>
        <w:separator/>
      </w:r>
    </w:p>
  </w:footnote>
  <w:footnote w:type="continuationSeparator" w:id="0">
    <w:p w:rsidR="004D5612" w:rsidRDefault="004D5612" w:rsidP="006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68838"/>
      <w:docPartObj>
        <w:docPartGallery w:val="Page Numbers (Top of Page)"/>
        <w:docPartUnique/>
      </w:docPartObj>
    </w:sdtPr>
    <w:sdtEndPr/>
    <w:sdtContent>
      <w:p w:rsidR="00BD16A5" w:rsidRDefault="00BD16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4D">
          <w:rPr>
            <w:noProof/>
          </w:rPr>
          <w:t>12</w:t>
        </w:r>
        <w:r>
          <w:fldChar w:fldCharType="end"/>
        </w:r>
      </w:p>
    </w:sdtContent>
  </w:sdt>
  <w:p w:rsidR="00BD16A5" w:rsidRDefault="00BD16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9C8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89618B"/>
    <w:multiLevelType w:val="multilevel"/>
    <w:tmpl w:val="B4024A02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38A3081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7E24C8"/>
    <w:multiLevelType w:val="multilevel"/>
    <w:tmpl w:val="98CEB5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478C1BAF"/>
    <w:multiLevelType w:val="hybridMultilevel"/>
    <w:tmpl w:val="388EF9C2"/>
    <w:lvl w:ilvl="0" w:tplc="28D8382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4CE1"/>
    <w:multiLevelType w:val="multilevel"/>
    <w:tmpl w:val="101C649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6B14B7"/>
    <w:multiLevelType w:val="multilevel"/>
    <w:tmpl w:val="B4F81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F3118CA"/>
    <w:multiLevelType w:val="multilevel"/>
    <w:tmpl w:val="660A22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204E"/>
    <w:rsid w:val="0003217F"/>
    <w:rsid w:val="00083264"/>
    <w:rsid w:val="000A635F"/>
    <w:rsid w:val="000E2F00"/>
    <w:rsid w:val="00110F6A"/>
    <w:rsid w:val="00156FC9"/>
    <w:rsid w:val="001703CD"/>
    <w:rsid w:val="001768C6"/>
    <w:rsid w:val="00181D5F"/>
    <w:rsid w:val="001821F1"/>
    <w:rsid w:val="00207CD9"/>
    <w:rsid w:val="00226BA6"/>
    <w:rsid w:val="00252B9C"/>
    <w:rsid w:val="0028092F"/>
    <w:rsid w:val="002B6DA7"/>
    <w:rsid w:val="00342B66"/>
    <w:rsid w:val="00376E33"/>
    <w:rsid w:val="0038364D"/>
    <w:rsid w:val="003A0268"/>
    <w:rsid w:val="003B667D"/>
    <w:rsid w:val="003D13C9"/>
    <w:rsid w:val="004256AE"/>
    <w:rsid w:val="0043385F"/>
    <w:rsid w:val="0043386D"/>
    <w:rsid w:val="00475CFD"/>
    <w:rsid w:val="004D5612"/>
    <w:rsid w:val="005225D8"/>
    <w:rsid w:val="00522AD9"/>
    <w:rsid w:val="00523F18"/>
    <w:rsid w:val="00556F60"/>
    <w:rsid w:val="00620209"/>
    <w:rsid w:val="00646B43"/>
    <w:rsid w:val="0064718C"/>
    <w:rsid w:val="00663482"/>
    <w:rsid w:val="00665C66"/>
    <w:rsid w:val="0068069D"/>
    <w:rsid w:val="006857CF"/>
    <w:rsid w:val="00696FA9"/>
    <w:rsid w:val="006B17AF"/>
    <w:rsid w:val="006C24E0"/>
    <w:rsid w:val="006C2AFB"/>
    <w:rsid w:val="00707476"/>
    <w:rsid w:val="00805EBC"/>
    <w:rsid w:val="00812928"/>
    <w:rsid w:val="00852BBA"/>
    <w:rsid w:val="0089632E"/>
    <w:rsid w:val="008C07DF"/>
    <w:rsid w:val="008C7A6B"/>
    <w:rsid w:val="00974CFD"/>
    <w:rsid w:val="00976693"/>
    <w:rsid w:val="00985A60"/>
    <w:rsid w:val="009B0621"/>
    <w:rsid w:val="009D16BC"/>
    <w:rsid w:val="009D5573"/>
    <w:rsid w:val="009F414B"/>
    <w:rsid w:val="009F715C"/>
    <w:rsid w:val="009F759B"/>
    <w:rsid w:val="00A022AB"/>
    <w:rsid w:val="00A409F9"/>
    <w:rsid w:val="00A41162"/>
    <w:rsid w:val="00A64F01"/>
    <w:rsid w:val="00A816C4"/>
    <w:rsid w:val="00A94B98"/>
    <w:rsid w:val="00AD45B0"/>
    <w:rsid w:val="00AE49E2"/>
    <w:rsid w:val="00B01248"/>
    <w:rsid w:val="00B8522E"/>
    <w:rsid w:val="00BA2CF7"/>
    <w:rsid w:val="00BD16A5"/>
    <w:rsid w:val="00BD513A"/>
    <w:rsid w:val="00BE0471"/>
    <w:rsid w:val="00C04D78"/>
    <w:rsid w:val="00C37EDE"/>
    <w:rsid w:val="00C52729"/>
    <w:rsid w:val="00CB61CB"/>
    <w:rsid w:val="00CC65ED"/>
    <w:rsid w:val="00CC7186"/>
    <w:rsid w:val="00CE0C8E"/>
    <w:rsid w:val="00D005B9"/>
    <w:rsid w:val="00D07BA7"/>
    <w:rsid w:val="00D13A03"/>
    <w:rsid w:val="00D1557F"/>
    <w:rsid w:val="00D858D2"/>
    <w:rsid w:val="00DB0348"/>
    <w:rsid w:val="00DC17D3"/>
    <w:rsid w:val="00DC7AE7"/>
    <w:rsid w:val="00E045C2"/>
    <w:rsid w:val="00E32757"/>
    <w:rsid w:val="00E333C4"/>
    <w:rsid w:val="00E41390"/>
    <w:rsid w:val="00E42EFF"/>
    <w:rsid w:val="00E434B3"/>
    <w:rsid w:val="00E603DA"/>
    <w:rsid w:val="00E7003C"/>
    <w:rsid w:val="00E91EF5"/>
    <w:rsid w:val="00ED2994"/>
    <w:rsid w:val="00F16104"/>
    <w:rsid w:val="00F2341A"/>
    <w:rsid w:val="00F46DC8"/>
    <w:rsid w:val="00F47C6B"/>
    <w:rsid w:val="00F5694A"/>
    <w:rsid w:val="00F81303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766B0"/>
  <w15:docId w15:val="{B1B19C64-AD31-43EF-B479-E0675FC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FA9"/>
  </w:style>
  <w:style w:type="paragraph" w:styleId="a8">
    <w:name w:val="footer"/>
    <w:basedOn w:val="a"/>
    <w:link w:val="a9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FA9"/>
  </w:style>
  <w:style w:type="character" w:styleId="aa">
    <w:name w:val="Hyperlink"/>
    <w:basedOn w:val="a0"/>
    <w:uiPriority w:val="99"/>
    <w:semiHidden/>
    <w:unhideWhenUsed/>
    <w:rsid w:val="00F81303"/>
    <w:rPr>
      <w:color w:val="0000FF"/>
      <w:u w:val="single"/>
    </w:rPr>
  </w:style>
  <w:style w:type="paragraph" w:styleId="ab">
    <w:name w:val="Body Text"/>
    <w:basedOn w:val="a"/>
    <w:link w:val="ac"/>
    <w:rsid w:val="00F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603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E62E-A50D-4857-9330-7D81236B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CCLASS-1</cp:lastModifiedBy>
  <cp:revision>74</cp:revision>
  <cp:lastPrinted>2020-01-30T11:25:00Z</cp:lastPrinted>
  <dcterms:created xsi:type="dcterms:W3CDTF">2019-10-21T04:04:00Z</dcterms:created>
  <dcterms:modified xsi:type="dcterms:W3CDTF">2020-05-25T06:26:00Z</dcterms:modified>
</cp:coreProperties>
</file>