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8A" w:rsidRDefault="00733D8A"/>
    <w:p w:rsidR="00733D8A" w:rsidRDefault="00733D8A"/>
    <w:p w:rsidR="00733D8A" w:rsidRDefault="00733D8A"/>
    <w:tbl>
      <w:tblPr>
        <w:tblStyle w:val="a7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237"/>
        <w:gridCol w:w="4761"/>
        <w:gridCol w:w="4894"/>
      </w:tblGrid>
      <w:tr w:rsidR="009B685D" w:rsidRPr="00F674D1" w:rsidTr="009B685D">
        <w:trPr>
          <w:gridAfter w:val="3"/>
          <w:wAfter w:w="9892" w:type="dxa"/>
          <w:trHeight w:val="600"/>
        </w:trPr>
        <w:tc>
          <w:tcPr>
            <w:tcW w:w="4894" w:type="dxa"/>
          </w:tcPr>
          <w:p w:rsidR="009B685D" w:rsidRPr="00F674D1" w:rsidRDefault="009B685D" w:rsidP="005332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85D" w:rsidRPr="00F674D1" w:rsidTr="009B685D">
        <w:trPr>
          <w:trHeight w:val="300"/>
        </w:trPr>
        <w:tc>
          <w:tcPr>
            <w:tcW w:w="5131" w:type="dxa"/>
            <w:gridSpan w:val="2"/>
          </w:tcPr>
          <w:p w:rsidR="009B685D" w:rsidRPr="00F674D1" w:rsidRDefault="009B685D" w:rsidP="00533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1" w:type="dxa"/>
          </w:tcPr>
          <w:p w:rsidR="009B685D" w:rsidRPr="00F674D1" w:rsidRDefault="009B685D" w:rsidP="005332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4" w:type="dxa"/>
          </w:tcPr>
          <w:p w:rsidR="009B685D" w:rsidRPr="00F674D1" w:rsidRDefault="009B685D" w:rsidP="0053323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5926" w:rsidRPr="00F674D1" w:rsidRDefault="00905926" w:rsidP="00905926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p w:rsidR="00533237" w:rsidRPr="00F674D1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СТАНДАРТ</w:t>
      </w:r>
    </w:p>
    <w:p w:rsidR="00533237" w:rsidRPr="00F674D1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B685D" w:rsidRPr="00E229B8" w:rsidRDefault="006330C9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E229B8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Отжигальщик цветных металлов</w:t>
      </w:r>
    </w:p>
    <w:p w:rsidR="00533237" w:rsidRPr="00733D8A" w:rsidRDefault="006330C9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D8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="00533237" w:rsidRPr="00733D8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</w:t>
      </w:r>
    </w:p>
    <w:p w:rsidR="00533237" w:rsidRPr="00733D8A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33D8A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733D8A">
        <w:rPr>
          <w:rFonts w:ascii="Times New Roman" w:eastAsia="Times New Roman" w:hAnsi="Times New Roman" w:cs="Times New Roman"/>
          <w:sz w:val="20"/>
          <w:szCs w:val="24"/>
          <w:lang w:val="uz-Cyrl-UZ" w:eastAsia="ru-RU"/>
        </w:rPr>
        <w:t>наименование</w:t>
      </w:r>
      <w:r w:rsidRPr="00733D8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профессионального стандарта)</w:t>
      </w:r>
    </w:p>
    <w:p w:rsidR="00533237" w:rsidRPr="00F674D1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3237" w:rsidRPr="00F674D1" w:rsidRDefault="00533237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733D8A" w:rsidRPr="00620209" w:rsidTr="00733D8A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733D8A" w:rsidRPr="00416ABC" w:rsidRDefault="00733D8A" w:rsidP="00733D8A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733D8A" w:rsidRPr="00416ABC" w:rsidRDefault="00733D8A" w:rsidP="00733D8A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733D8A" w:rsidRPr="00416ABC" w:rsidRDefault="00733D8A" w:rsidP="00733D8A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733D8A" w:rsidRPr="00416ABC" w:rsidRDefault="00733D8A" w:rsidP="00733D8A">
            <w:pPr>
              <w:pStyle w:val="1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733D8A" w:rsidRPr="00620209" w:rsidRDefault="00733D8A" w:rsidP="00733D8A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D8A" w:rsidRDefault="00733D8A" w:rsidP="00733D8A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733D8A" w:rsidRDefault="00733D8A" w:rsidP="00733D8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733D8A" w:rsidRDefault="00733D8A" w:rsidP="00733D8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733D8A" w:rsidRPr="00C80511" w:rsidRDefault="00733D8A" w:rsidP="00733D8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733D8A" w:rsidRPr="00EA1EBC" w:rsidRDefault="00733D8A" w:rsidP="00733D8A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733D8A" w:rsidRPr="00620209" w:rsidRDefault="00733D8A" w:rsidP="00733D8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33D8A" w:rsidRPr="00620209" w:rsidRDefault="00733D8A" w:rsidP="00733D8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33D8A" w:rsidRPr="00620209" w:rsidRDefault="00733D8A" w:rsidP="00733D8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33D8A" w:rsidRPr="00620209" w:rsidRDefault="00733D8A" w:rsidP="00733D8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33D8A" w:rsidRPr="00620209" w:rsidRDefault="00733D8A" w:rsidP="00733D8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33D8A" w:rsidRPr="00620209" w:rsidRDefault="00733D8A" w:rsidP="00733D8A">
      <w:pPr>
        <w:pStyle w:val="11"/>
        <w:tabs>
          <w:tab w:val="left" w:pos="1134"/>
        </w:tabs>
        <w:ind w:left="0"/>
        <w:jc w:val="center"/>
        <w:rPr>
          <w:b/>
          <w:sz w:val="28"/>
        </w:rPr>
      </w:pPr>
    </w:p>
    <w:p w:rsidR="00733D8A" w:rsidRPr="00416ABC" w:rsidRDefault="00733D8A" w:rsidP="00733D8A">
      <w:pPr>
        <w:pStyle w:val="1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733D8A" w:rsidRDefault="00733D8A" w:rsidP="00733D8A">
      <w:pPr>
        <w:pStyle w:val="11"/>
        <w:tabs>
          <w:tab w:val="left" w:pos="1134"/>
        </w:tabs>
        <w:ind w:left="0"/>
        <w:jc w:val="center"/>
        <w:rPr>
          <w:b/>
          <w:sz w:val="20"/>
        </w:rPr>
      </w:pPr>
    </w:p>
    <w:p w:rsidR="00733D8A" w:rsidRDefault="00733D8A" w:rsidP="00733D8A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733D8A" w:rsidRDefault="00733D8A" w:rsidP="00733D8A">
      <w:pPr>
        <w:pStyle w:val="11"/>
        <w:tabs>
          <w:tab w:val="left" w:pos="1134"/>
        </w:tabs>
        <w:ind w:left="0"/>
        <w:jc w:val="center"/>
        <w:rPr>
          <w:i/>
          <w:iCs/>
          <w:color w:val="333333"/>
          <w:sz w:val="28"/>
          <w:szCs w:val="28"/>
        </w:rPr>
      </w:pPr>
    </w:p>
    <w:p w:rsidR="00733D8A" w:rsidRDefault="00733D8A" w:rsidP="00733D8A">
      <w:pPr>
        <w:pStyle w:val="1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733D8A" w:rsidRDefault="00733D8A" w:rsidP="00733D8A">
      <w:pPr>
        <w:pStyle w:val="1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733D8A" w:rsidRDefault="00733D8A" w:rsidP="00733D8A">
      <w:pPr>
        <w:pStyle w:val="1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733D8A" w:rsidRDefault="00733D8A" w:rsidP="00733D8A">
      <w:pPr>
        <w:pStyle w:val="1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733D8A" w:rsidRDefault="00733D8A" w:rsidP="00733D8A">
      <w:pPr>
        <w:pStyle w:val="11"/>
        <w:tabs>
          <w:tab w:val="left" w:pos="1134"/>
        </w:tabs>
        <w:ind w:left="0"/>
        <w:rPr>
          <w:i/>
          <w:iCs/>
          <w:color w:val="333333"/>
          <w:sz w:val="28"/>
          <w:szCs w:val="28"/>
        </w:rPr>
      </w:pPr>
    </w:p>
    <w:p w:rsidR="00905926" w:rsidRPr="00733D8A" w:rsidRDefault="00733D8A" w:rsidP="00733D8A">
      <w:pPr>
        <w:pStyle w:val="11"/>
        <w:tabs>
          <w:tab w:val="left" w:pos="1134"/>
        </w:tabs>
        <w:ind w:left="0"/>
        <w:jc w:val="center"/>
        <w:rPr>
          <w:b/>
        </w:rPr>
      </w:pPr>
      <w:r>
        <w:rPr>
          <w:b/>
          <w:sz w:val="28"/>
        </w:rPr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8"/>
        <w:gridCol w:w="359"/>
        <w:gridCol w:w="1278"/>
      </w:tblGrid>
      <w:tr w:rsidR="00905926" w:rsidRPr="00F674D1" w:rsidTr="00533237">
        <w:trPr>
          <w:trHeight w:val="15"/>
        </w:trPr>
        <w:tc>
          <w:tcPr>
            <w:tcW w:w="78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B685D" w:rsidRPr="00E229B8" w:rsidRDefault="006330C9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E229B8">
        <w:rPr>
          <w:rFonts w:ascii="Times New Roman" w:hAnsi="Times New Roman" w:cs="Times New Roman"/>
          <w:sz w:val="28"/>
          <w:szCs w:val="24"/>
        </w:rPr>
        <w:t xml:space="preserve">Отжиг полуфабрикатов и металлопродукции из </w:t>
      </w:r>
      <w:r w:rsidR="00845BF2" w:rsidRPr="00E229B8">
        <w:rPr>
          <w:rFonts w:ascii="Times New Roman" w:hAnsi="Times New Roman" w:cs="Times New Roman"/>
          <w:sz w:val="28"/>
          <w:szCs w:val="24"/>
        </w:rPr>
        <w:t>медных труб</w:t>
      </w:r>
    </w:p>
    <w:p w:rsidR="00533237" w:rsidRPr="00F674D1" w:rsidRDefault="006330C9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F674D1">
        <w:t xml:space="preserve"> </w:t>
      </w:r>
      <w:r w:rsidR="00533237" w:rsidRPr="00F67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  <w:r w:rsidR="00533237" w:rsidRPr="00F67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533237" w:rsidRPr="00F674D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</w:t>
      </w:r>
    </w:p>
    <w:p w:rsidR="00533237" w:rsidRPr="00F674D1" w:rsidRDefault="00533237" w:rsidP="0053323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  <w:r w:rsidRPr="00F674D1">
        <w:rPr>
          <w:rFonts w:ascii="Times New Roman" w:eastAsia="Times New Roman" w:hAnsi="Times New Roman" w:cs="Times New Roman"/>
          <w:szCs w:val="24"/>
          <w:lang w:val="uz-Cyrl-UZ" w:eastAsia="ru-RU"/>
        </w:rPr>
        <w:t xml:space="preserve">                                         </w:t>
      </w:r>
      <w:r w:rsidR="009B685D" w:rsidRPr="00F674D1">
        <w:rPr>
          <w:rFonts w:ascii="Times New Roman" w:eastAsia="Times New Roman" w:hAnsi="Times New Roman" w:cs="Times New Roman"/>
          <w:szCs w:val="24"/>
          <w:lang w:val="uz-Cyrl-UZ" w:eastAsia="ru-RU"/>
        </w:rPr>
        <w:t xml:space="preserve">                                                        </w:t>
      </w:r>
      <w:r w:rsidRPr="00F674D1">
        <w:rPr>
          <w:rFonts w:ascii="Times New Roman" w:eastAsia="Times New Roman" w:hAnsi="Times New Roman" w:cs="Times New Roman"/>
          <w:szCs w:val="24"/>
          <w:lang w:val="uz-Cyrl-UZ" w:eastAsia="ru-RU"/>
        </w:rPr>
        <w:t xml:space="preserve">  </w:t>
      </w:r>
      <w:r w:rsidRPr="00F674D1">
        <w:rPr>
          <w:rFonts w:ascii="Times New Roman" w:eastAsia="Times New Roman" w:hAnsi="Times New Roman" w:cs="Times New Roman"/>
          <w:sz w:val="20"/>
          <w:szCs w:val="24"/>
          <w:lang w:val="uz-Cyrl-UZ" w:eastAsia="ru-RU"/>
        </w:rPr>
        <w:t xml:space="preserve">   </w:t>
      </w:r>
      <w:r w:rsidRPr="00F674D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674D1"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  <w:t>наименование вида профессиональной деятельности)</w:t>
      </w:r>
    </w:p>
    <w:tbl>
      <w:tblPr>
        <w:tblpPr w:leftFromText="180" w:rightFromText="180" w:vertAnchor="text" w:horzAnchor="page" w:tblpX="14113" w:tblpY="-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4"/>
      </w:tblGrid>
      <w:tr w:rsidR="009B685D" w:rsidRPr="00733D8A" w:rsidTr="009B685D">
        <w:trPr>
          <w:trHeight w:val="329"/>
        </w:trPr>
        <w:tc>
          <w:tcPr>
            <w:tcW w:w="2034" w:type="dxa"/>
            <w:shd w:val="clear" w:color="auto" w:fill="auto"/>
          </w:tcPr>
          <w:p w:rsidR="009B685D" w:rsidRPr="00733D8A" w:rsidRDefault="00C0198E" w:rsidP="009B685D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05.036</w:t>
            </w:r>
          </w:p>
        </w:tc>
      </w:tr>
    </w:tbl>
    <w:p w:rsidR="00533237" w:rsidRPr="00F674D1" w:rsidRDefault="009B685D" w:rsidP="0053323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</w:pPr>
      <w:r w:rsidRPr="00F674D1">
        <w:rPr>
          <w:rFonts w:ascii="Times New Roman" w:eastAsia="Times New Roman" w:hAnsi="Times New Roman" w:cs="Times New Roman"/>
          <w:b/>
          <w:sz w:val="24"/>
          <w:szCs w:val="24"/>
          <w:lang w:val="uz-Cyrl-UZ" w:eastAsia="ru-RU"/>
        </w:rPr>
        <w:t xml:space="preserve">    </w:t>
      </w:r>
    </w:p>
    <w:p w:rsidR="009B685D" w:rsidRPr="00F674D1" w:rsidRDefault="00533237" w:rsidP="00533237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szCs w:val="24"/>
          <w:lang w:val="uz-Cyrl-UZ" w:eastAsia="ru-RU"/>
        </w:rPr>
      </w:pPr>
      <w:r w:rsidRPr="00F674D1">
        <w:rPr>
          <w:rFonts w:ascii="Times New Roman" w:eastAsia="Times New Roman" w:hAnsi="Times New Roman" w:cs="Times New Roman"/>
          <w:b/>
          <w:sz w:val="20"/>
          <w:szCs w:val="24"/>
          <w:lang w:val="uz-Cyrl-UZ" w:eastAsia="ru-RU"/>
        </w:rPr>
        <w:t xml:space="preserve">                                                                                                                </w:t>
      </w:r>
      <w:r w:rsidR="009B685D" w:rsidRPr="00F674D1">
        <w:rPr>
          <w:rFonts w:ascii="Times New Roman" w:eastAsia="Times New Roman" w:hAnsi="Times New Roman" w:cs="Times New Roman"/>
          <w:b/>
          <w:sz w:val="20"/>
          <w:szCs w:val="24"/>
          <w:lang w:val="uz-Cyrl-UZ" w:eastAsia="ru-RU"/>
        </w:rPr>
        <w:t xml:space="preserve">          </w:t>
      </w:r>
      <w:r w:rsidRPr="00F674D1">
        <w:rPr>
          <w:rFonts w:ascii="Times New Roman" w:eastAsia="Times New Roman" w:hAnsi="Times New Roman" w:cs="Times New Roman"/>
          <w:b/>
          <w:sz w:val="20"/>
          <w:szCs w:val="24"/>
          <w:lang w:val="uz-Cyrl-UZ" w:eastAsia="ru-RU"/>
        </w:rPr>
        <w:t xml:space="preserve">                              </w:t>
      </w:r>
      <w:r w:rsidR="009B685D" w:rsidRPr="00F674D1">
        <w:rPr>
          <w:rFonts w:ascii="Times New Roman" w:eastAsia="Times New Roman" w:hAnsi="Times New Roman" w:cs="Times New Roman"/>
          <w:b/>
          <w:sz w:val="20"/>
          <w:szCs w:val="24"/>
          <w:lang w:val="uz-Cyrl-UZ" w:eastAsia="ru-RU"/>
        </w:rPr>
        <w:t xml:space="preserve">  </w:t>
      </w:r>
      <w:r w:rsidR="009B685D" w:rsidRPr="00F674D1">
        <w:rPr>
          <w:rFonts w:ascii="Times New Roman" w:eastAsia="Times New Roman" w:hAnsi="Times New Roman" w:cs="Times New Roman"/>
          <w:b/>
          <w:sz w:val="20"/>
          <w:szCs w:val="24"/>
          <w:lang w:val="uz-Cyrl-UZ" w:eastAsia="ru-RU"/>
        </w:rPr>
        <w:tab/>
      </w:r>
      <w:r w:rsidR="009B685D" w:rsidRPr="00F674D1">
        <w:rPr>
          <w:rFonts w:ascii="Times New Roman" w:eastAsia="Times New Roman" w:hAnsi="Times New Roman" w:cs="Times New Roman"/>
          <w:b/>
          <w:sz w:val="20"/>
          <w:szCs w:val="24"/>
          <w:lang w:val="uz-Cyrl-UZ" w:eastAsia="ru-RU"/>
        </w:rPr>
        <w:tab/>
      </w:r>
      <w:r w:rsidRPr="00F674D1">
        <w:rPr>
          <w:rFonts w:ascii="Times New Roman" w:eastAsia="Times New Roman" w:hAnsi="Times New Roman" w:cs="Times New Roman"/>
          <w:b/>
          <w:sz w:val="20"/>
          <w:szCs w:val="24"/>
          <w:lang w:val="uz-Cyrl-UZ" w:eastAsia="ru-RU"/>
        </w:rPr>
        <w:t xml:space="preserve">      </w:t>
      </w:r>
      <w:r w:rsidR="009B685D" w:rsidRPr="00F674D1">
        <w:rPr>
          <w:rFonts w:ascii="Times New Roman" w:eastAsia="Times New Roman" w:hAnsi="Times New Roman" w:cs="Times New Roman"/>
          <w:b/>
          <w:sz w:val="20"/>
          <w:szCs w:val="24"/>
          <w:lang w:val="uz-Cyrl-UZ" w:eastAsia="ru-RU"/>
        </w:rPr>
        <w:tab/>
      </w:r>
      <w:r w:rsidR="009B685D" w:rsidRPr="00F674D1">
        <w:rPr>
          <w:rFonts w:ascii="Times New Roman" w:eastAsia="Times New Roman" w:hAnsi="Times New Roman" w:cs="Times New Roman"/>
          <w:b/>
          <w:sz w:val="20"/>
          <w:szCs w:val="24"/>
          <w:lang w:val="uz-Cyrl-UZ" w:eastAsia="ru-RU"/>
        </w:rPr>
        <w:tab/>
      </w:r>
      <w:r w:rsidRPr="00F674D1">
        <w:rPr>
          <w:rFonts w:ascii="Times New Roman" w:eastAsia="Times New Roman" w:hAnsi="Times New Roman" w:cs="Times New Roman"/>
          <w:b/>
          <w:sz w:val="20"/>
          <w:szCs w:val="24"/>
          <w:lang w:val="uz-Cyrl-UZ" w:eastAsia="ru-RU"/>
        </w:rPr>
        <w:t xml:space="preserve"> </w:t>
      </w:r>
    </w:p>
    <w:p w:rsidR="00533237" w:rsidRPr="00733D8A" w:rsidRDefault="009B685D" w:rsidP="00533237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733D8A">
        <w:rPr>
          <w:rFonts w:ascii="Times New Roman" w:eastAsia="Times New Roman" w:hAnsi="Times New Roman" w:cs="Times New Roman"/>
          <w:sz w:val="20"/>
          <w:szCs w:val="24"/>
          <w:lang w:val="uz-Cyrl-UZ" w:eastAsia="ru-RU"/>
        </w:rPr>
        <w:t>Код по дескриптору</w:t>
      </w:r>
    </w:p>
    <w:tbl>
      <w:tblPr>
        <w:tblW w:w="15081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1"/>
      </w:tblGrid>
      <w:tr w:rsidR="00905926" w:rsidRPr="00F674D1" w:rsidTr="00F674D1">
        <w:trPr>
          <w:trHeight w:val="15"/>
        </w:trPr>
        <w:tc>
          <w:tcPr>
            <w:tcW w:w="150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3D8A" w:rsidRPr="00135EAB" w:rsidRDefault="00733D8A" w:rsidP="00733D8A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8"/>
                <w:lang w:eastAsia="ru-RU"/>
              </w:rPr>
            </w:pPr>
            <w:r w:rsidRPr="00135EAB">
              <w:rPr>
                <w:rFonts w:ascii="Times New Roman" w:hAnsi="Times New Roman"/>
                <w:iCs/>
                <w:color w:val="333333"/>
                <w:sz w:val="24"/>
                <w:szCs w:val="28"/>
                <w:lang w:eastAsia="ru-RU"/>
              </w:rPr>
              <w:t>Основная цель вида профессиональной деятельности:</w:t>
            </w:r>
          </w:p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05926" w:rsidRPr="00F674D1" w:rsidTr="00F674D1">
        <w:trPr>
          <w:trHeight w:val="542"/>
        </w:trPr>
        <w:tc>
          <w:tcPr>
            <w:tcW w:w="1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490AA9" w:rsidP="0084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6330C9" w:rsidRPr="00F674D1">
              <w:rPr>
                <w:rFonts w:ascii="Times New Roman" w:hAnsi="Times New Roman" w:cs="Times New Roman"/>
              </w:rPr>
              <w:t xml:space="preserve">Получение методом отжига заданных свойств </w:t>
            </w:r>
            <w:r w:rsidR="00845BF2" w:rsidRPr="00F674D1">
              <w:rPr>
                <w:rFonts w:ascii="Times New Roman" w:hAnsi="Times New Roman" w:cs="Times New Roman"/>
              </w:rPr>
              <w:t>медной трубы (полутвердого и мягкого состояния)</w:t>
            </w:r>
          </w:p>
        </w:tc>
      </w:tr>
    </w:tbl>
    <w:p w:rsidR="00905926" w:rsidRPr="00733D8A" w:rsidRDefault="00905926" w:rsidP="00905926">
      <w:pPr>
        <w:spacing w:after="0" w:line="240" w:lineRule="auto"/>
        <w:rPr>
          <w:rFonts w:ascii="Times New Roman" w:hAnsi="Times New Roman"/>
          <w:iCs/>
          <w:color w:val="333333"/>
          <w:sz w:val="24"/>
          <w:szCs w:val="28"/>
          <w:lang w:eastAsia="ru-RU"/>
        </w:rPr>
      </w:pPr>
      <w:r w:rsidRPr="00F674D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  <w:r w:rsidR="00733D8A" w:rsidRPr="00135EAB">
        <w:rPr>
          <w:rFonts w:ascii="Times New Roman" w:hAnsi="Times New Roman"/>
          <w:iCs/>
          <w:color w:val="333333"/>
          <w:sz w:val="24"/>
          <w:szCs w:val="28"/>
          <w:lang w:eastAsia="ru-RU"/>
        </w:rPr>
        <w:t>Группа занятий по НСКЗ:</w:t>
      </w:r>
    </w:p>
    <w:tbl>
      <w:tblPr>
        <w:tblW w:w="15108" w:type="dxa"/>
        <w:tblInd w:w="-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4954"/>
        <w:gridCol w:w="1981"/>
        <w:gridCol w:w="5944"/>
      </w:tblGrid>
      <w:tr w:rsidR="00905926" w:rsidRPr="00F674D1" w:rsidTr="00F674D1">
        <w:trPr>
          <w:trHeight w:val="12"/>
        </w:trPr>
        <w:tc>
          <w:tcPr>
            <w:tcW w:w="22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9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05926" w:rsidRPr="00F674D1" w:rsidTr="00F674D1">
        <w:trPr>
          <w:trHeight w:val="224"/>
        </w:trPr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6330C9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8123</w:t>
            </w:r>
          </w:p>
        </w:tc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4C03E6" w:rsidP="0042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Операторы металлоплавильных установок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66592C" w:rsidRDefault="0066592C" w:rsidP="0090592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tbl>
      <w:tblPr>
        <w:tblW w:w="1486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26"/>
        <w:gridCol w:w="4738"/>
        <w:gridCol w:w="2168"/>
        <w:gridCol w:w="5230"/>
      </w:tblGrid>
      <w:tr w:rsidR="00733D8A" w:rsidRPr="00EA5D60" w:rsidTr="00733D8A">
        <w:trPr>
          <w:trHeight w:val="108"/>
        </w:trPr>
        <w:tc>
          <w:tcPr>
            <w:tcW w:w="27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D8A" w:rsidRPr="00EA5D60" w:rsidRDefault="00772923" w:rsidP="00733D8A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       </w:t>
            </w:r>
            <w:r w:rsidR="00733D8A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(код  НСКЗ</w:t>
            </w:r>
            <w:r w:rsidR="00733D8A"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47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D8A" w:rsidRPr="00EA5D60" w:rsidRDefault="00772923" w:rsidP="00772923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         </w:t>
            </w:r>
            <w:r w:rsidR="00733D8A"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 w:rsidR="00733D8A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="00733D8A"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21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D8A" w:rsidRPr="00EA5D60" w:rsidRDefault="00772923" w:rsidP="00772923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 </w:t>
            </w:r>
            <w:r w:rsidR="00733D8A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</w:t>
            </w:r>
            <w:r w:rsidR="00733D8A"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</w:t>
            </w:r>
            <w:r w:rsidR="00733D8A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код НСКЗ</w:t>
            </w:r>
            <w:r w:rsidR="00733D8A"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5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3D8A" w:rsidRPr="00EA5D60" w:rsidRDefault="00772923" w:rsidP="00772923">
            <w:pPr>
              <w:spacing w:after="0" w:line="240" w:lineRule="auto"/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                              </w:t>
            </w:r>
            <w:r w:rsidR="00733D8A"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(наименование</w:t>
            </w:r>
            <w:r w:rsidR="00733D8A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 xml:space="preserve"> группы</w:t>
            </w:r>
            <w:r w:rsidR="00733D8A" w:rsidRPr="00EA5D60">
              <w:rPr>
                <w:rFonts w:ascii="Times New Roman" w:hAnsi="Times New Roman"/>
                <w:color w:val="333333"/>
                <w:sz w:val="18"/>
                <w:szCs w:val="28"/>
                <w:lang w:eastAsia="ru-RU"/>
              </w:rPr>
              <w:t>)</w:t>
            </w:r>
          </w:p>
        </w:tc>
      </w:tr>
    </w:tbl>
    <w:p w:rsidR="00733D8A" w:rsidRPr="00F674D1" w:rsidRDefault="00733D8A" w:rsidP="0090592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E57EBB" w:rsidRPr="00CB3D13" w:rsidRDefault="00E57EBB" w:rsidP="00E57EBB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E57EBB" w:rsidRDefault="00E57EBB" w:rsidP="00E57EBB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Y="1"/>
        <w:tblOverlap w:val="never"/>
        <w:tblW w:w="1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13662"/>
      </w:tblGrid>
      <w:tr w:rsidR="00E57EBB" w:rsidRPr="00B733EC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EBB" w:rsidRPr="00B733EC" w:rsidRDefault="00E57EBB" w:rsidP="00BF3008">
            <w:pPr>
              <w:spacing w:after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EBB" w:rsidRPr="00B733EC" w:rsidRDefault="00E57EBB" w:rsidP="00BF3008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благородных и цветных металлов</w:t>
            </w:r>
          </w:p>
        </w:tc>
      </w:tr>
      <w:tr w:rsidR="00E57EBB" w:rsidRPr="00B733EC" w:rsidTr="00BF3008">
        <w:trPr>
          <w:trHeight w:val="41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EBB" w:rsidRPr="00B733EC" w:rsidRDefault="00E57EBB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24.41.0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EBB" w:rsidRPr="00B733EC" w:rsidRDefault="00E57EBB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благородных (драгоценных) металлов</w:t>
            </w:r>
          </w:p>
        </w:tc>
      </w:tr>
      <w:tr w:rsidR="00E57EBB" w:rsidRPr="00B733EC" w:rsidTr="00BF3008">
        <w:trPr>
          <w:trHeight w:val="199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EBB" w:rsidRPr="00B733EC" w:rsidRDefault="00E57EBB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24.44.0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EBB" w:rsidRPr="00B733EC" w:rsidRDefault="00E57EBB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</w:tc>
      </w:tr>
      <w:tr w:rsidR="00E57EBB" w:rsidRPr="00B733EC" w:rsidTr="00BF3008">
        <w:trPr>
          <w:trHeight w:val="20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EBB" w:rsidRPr="00B733EC" w:rsidRDefault="00E57EBB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24.45.0</w:t>
            </w:r>
          </w:p>
        </w:tc>
        <w:tc>
          <w:tcPr>
            <w:tcW w:w="1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EBB" w:rsidRPr="00B733EC" w:rsidRDefault="00E57EBB" w:rsidP="00BF3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3E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</w:tc>
      </w:tr>
    </w:tbl>
    <w:p w:rsidR="00E57EBB" w:rsidRPr="00506A10" w:rsidRDefault="00E57EBB" w:rsidP="00E57EBB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E229B8" w:rsidRPr="00E57EBB" w:rsidRDefault="00E229B8" w:rsidP="00E229B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z-Cyrl-UZ"/>
        </w:rPr>
      </w:pPr>
    </w:p>
    <w:p w:rsidR="00E229B8" w:rsidRDefault="00E229B8" w:rsidP="00F9133E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z-Cyrl-UZ" w:eastAsia="ru-RU"/>
        </w:rPr>
      </w:pPr>
    </w:p>
    <w:p w:rsidR="00E57EBB" w:rsidRDefault="00E57EBB" w:rsidP="00F9133E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  <w:bookmarkStart w:id="0" w:name="_GoBack"/>
      <w:bookmarkEnd w:id="0"/>
    </w:p>
    <w:p w:rsidR="00772923" w:rsidRDefault="00772923" w:rsidP="00F9133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772923" w:rsidRDefault="00772923" w:rsidP="007729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F32E6">
        <w:rPr>
          <w:rFonts w:ascii="Times New Roman" w:hAnsi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772923" w:rsidRDefault="00772923" w:rsidP="007729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5303" w:type="dxa"/>
        <w:tblInd w:w="-5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038"/>
        <w:gridCol w:w="3815"/>
        <w:gridCol w:w="934"/>
        <w:gridCol w:w="970"/>
        <w:gridCol w:w="283"/>
        <w:gridCol w:w="4872"/>
        <w:gridCol w:w="33"/>
        <w:gridCol w:w="931"/>
        <w:gridCol w:w="31"/>
        <w:gridCol w:w="1788"/>
        <w:gridCol w:w="438"/>
      </w:tblGrid>
      <w:tr w:rsidR="00905926" w:rsidRPr="00F674D1" w:rsidTr="00F9133E">
        <w:trPr>
          <w:gridAfter w:val="1"/>
          <w:wAfter w:w="438" w:type="dxa"/>
          <w:trHeight w:val="15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F674D1" w:rsidTr="00F9133E">
        <w:trPr>
          <w:trHeight w:val="270"/>
        </w:trPr>
        <w:tc>
          <w:tcPr>
            <w:tcW w:w="6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837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674D1" w:rsidRPr="00F674D1" w:rsidTr="00F9133E">
        <w:trPr>
          <w:trHeight w:val="825"/>
        </w:trPr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133E" w:rsidRPr="00CB3D13" w:rsidRDefault="00F9133E" w:rsidP="00F913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05926" w:rsidRPr="00F674D1" w:rsidRDefault="00F9133E" w:rsidP="00F9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F9133E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905926"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F9133E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 или ОРК</w:t>
            </w: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F9133E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905926"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9133E" w:rsidRPr="00CB3D13" w:rsidRDefault="00F9133E" w:rsidP="00F913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905926" w:rsidRPr="00F674D1" w:rsidRDefault="00F9133E" w:rsidP="00F9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по реестру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F9133E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3D1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НРК и или ОРК</w:t>
            </w:r>
          </w:p>
        </w:tc>
      </w:tr>
      <w:tr w:rsidR="00F674D1" w:rsidRPr="00F674D1" w:rsidTr="00F9133E">
        <w:trPr>
          <w:trHeight w:val="825"/>
        </w:trPr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845BF2">
            <w:pPr>
              <w:pStyle w:val="formattext"/>
            </w:pPr>
            <w:r w:rsidRPr="00F674D1">
              <w:t xml:space="preserve">Выполнение подготовительных работ и вспомогательных операций процессов отжига </w:t>
            </w:r>
            <w:r w:rsidR="00845BF2" w:rsidRPr="00F674D1">
              <w:t xml:space="preserve">складировка, </w:t>
            </w:r>
            <w:r w:rsidR="00F9133E" w:rsidRPr="00F674D1">
              <w:t>загрузка,</w:t>
            </w:r>
            <w:r w:rsidR="00845BF2" w:rsidRPr="00F674D1">
              <w:t xml:space="preserve"> ваакумирование</w:t>
            </w:r>
            <w:r w:rsidRPr="00F674D1"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работе основного и вспомогательного оборудования участка отжига </w:t>
            </w:r>
            <w:r w:rsidR="00845BF2" w:rsidRPr="00F674D1">
              <w:rPr>
                <w:rFonts w:ascii="Times New Roman" w:hAnsi="Times New Roman" w:cs="Times New Roman"/>
                <w:sz w:val="24"/>
                <w:szCs w:val="24"/>
              </w:rPr>
              <w:t>медных труб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674D1" w:rsidRPr="00F674D1" w:rsidTr="00F9133E">
        <w:trPr>
          <w:trHeight w:val="555"/>
        </w:trPr>
        <w:tc>
          <w:tcPr>
            <w:tcW w:w="12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6330C9">
            <w:pPr>
              <w:pStyle w:val="formattext"/>
            </w:pPr>
          </w:p>
        </w:tc>
        <w:tc>
          <w:tcPr>
            <w:tcW w:w="19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операций процесса отжига </w:t>
            </w:r>
            <w:r w:rsidR="00845BF2" w:rsidRPr="00F674D1">
              <w:rPr>
                <w:rFonts w:ascii="Times New Roman" w:hAnsi="Times New Roman" w:cs="Times New Roman"/>
                <w:sz w:val="24"/>
                <w:szCs w:val="24"/>
              </w:rPr>
              <w:t>медных труб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F674D1" w:rsidRPr="00F674D1" w:rsidTr="00F9133E">
        <w:trPr>
          <w:trHeight w:val="587"/>
        </w:trPr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6330C9">
            <w:pPr>
              <w:pStyle w:val="formattext"/>
            </w:pPr>
            <w:r w:rsidRPr="00F674D1">
              <w:t xml:space="preserve">Ведение процессов отжига </w:t>
            </w:r>
            <w:r w:rsidR="00845BF2" w:rsidRPr="00F674D1">
              <w:t>медных труб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860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процессом гомогенизации </w:t>
            </w:r>
            <w:r w:rsidR="00860ED9" w:rsidRPr="00F674D1">
              <w:rPr>
                <w:rFonts w:ascii="Times New Roman" w:hAnsi="Times New Roman" w:cs="Times New Roman"/>
                <w:sz w:val="24"/>
                <w:szCs w:val="24"/>
              </w:rPr>
              <w:t>медных труб с частичным восстановление кристаллической решетки меди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6330C9" w:rsidRPr="00F674D1" w:rsidRDefault="006330C9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674D1" w:rsidRPr="00F674D1" w:rsidTr="00F9133E">
        <w:trPr>
          <w:trHeight w:val="555"/>
        </w:trPr>
        <w:tc>
          <w:tcPr>
            <w:tcW w:w="12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0BA1" w:rsidRPr="00F674D1" w:rsidRDefault="00BD0BA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0BA1" w:rsidRPr="00F674D1" w:rsidRDefault="00BD0BA1" w:rsidP="006330C9">
            <w:pPr>
              <w:pStyle w:val="formattext"/>
            </w:pPr>
          </w:p>
        </w:tc>
        <w:tc>
          <w:tcPr>
            <w:tcW w:w="19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0BA1" w:rsidRPr="00F674D1" w:rsidRDefault="00BD0BA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0BA1" w:rsidRPr="00F674D1" w:rsidRDefault="00BD0BA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рекристаллизацион-</w:t>
            </w:r>
            <w:r w:rsidRPr="00F674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ного отжига </w:t>
            </w:r>
            <w:r w:rsidR="00845BF2" w:rsidRPr="00F674D1">
              <w:rPr>
                <w:rFonts w:ascii="Times New Roman" w:hAnsi="Times New Roman" w:cs="Times New Roman"/>
                <w:sz w:val="24"/>
                <w:szCs w:val="24"/>
              </w:rPr>
              <w:t>медных труб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0BA1" w:rsidRPr="00F674D1" w:rsidRDefault="00BD0BA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0BA1" w:rsidRPr="00F674D1" w:rsidRDefault="00BD0BA1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F674D1" w:rsidRPr="00F674D1" w:rsidTr="00F9133E">
        <w:trPr>
          <w:trHeight w:val="555"/>
        </w:trPr>
        <w:tc>
          <w:tcPr>
            <w:tcW w:w="1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0BA1" w:rsidRPr="00F674D1" w:rsidRDefault="00BD0BA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0BA1" w:rsidRPr="00F674D1" w:rsidRDefault="002541F8" w:rsidP="00254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процессами старения и полного отжига </w:t>
            </w:r>
            <w:r w:rsidR="00845BF2" w:rsidRPr="00F674D1">
              <w:rPr>
                <w:rFonts w:ascii="Times New Roman" w:hAnsi="Times New Roman" w:cs="Times New Roman"/>
                <w:sz w:val="24"/>
                <w:szCs w:val="24"/>
              </w:rPr>
              <w:t>медных труб</w:t>
            </w: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0BA1" w:rsidRPr="00F674D1" w:rsidRDefault="00BD0BA1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D0BA1" w:rsidRPr="00F674D1" w:rsidRDefault="00972F6C" w:rsidP="00DA0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1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полного отжига медных труб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0BA1" w:rsidRPr="00F674D1" w:rsidRDefault="00BD0BA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22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D0BA1" w:rsidRPr="00F674D1" w:rsidRDefault="00BD0BA1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961100" w:rsidRPr="00F674D1" w:rsidRDefault="00961100" w:rsidP="00C36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674D1" w:rsidRPr="00F674D1" w:rsidRDefault="00F674D1" w:rsidP="00C36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674D1" w:rsidRPr="00F674D1" w:rsidRDefault="00F674D1" w:rsidP="00C36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674D1" w:rsidRPr="00F674D1" w:rsidRDefault="00F674D1" w:rsidP="00C368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674D1" w:rsidRPr="00F674D1" w:rsidRDefault="00F674D1" w:rsidP="00F674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F674D1" w:rsidRDefault="00F674D1" w:rsidP="00F674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772923" w:rsidRPr="00F674D1" w:rsidRDefault="00772923" w:rsidP="00F674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772923" w:rsidRDefault="00772923" w:rsidP="007729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/>
          <w:b/>
          <w:sz w:val="28"/>
          <w:szCs w:val="26"/>
        </w:rPr>
        <w:t>Характеристика обобщенных трудовых функций</w:t>
      </w:r>
    </w:p>
    <w:p w:rsidR="00772923" w:rsidRPr="005F32E6" w:rsidRDefault="00772923" w:rsidP="00772923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772923" w:rsidRPr="00046C8F" w:rsidRDefault="00772923" w:rsidP="00772923">
      <w:pPr>
        <w:tabs>
          <w:tab w:val="left" w:pos="993"/>
        </w:tabs>
        <w:spacing w:after="0" w:line="240" w:lineRule="auto"/>
        <w:ind w:left="720"/>
        <w:rPr>
          <w:rFonts w:ascii="Times New Roman" w:hAnsi="Times New Roman"/>
          <w:b/>
          <w:sz w:val="24"/>
          <w:szCs w:val="26"/>
        </w:rPr>
      </w:pPr>
      <w:r w:rsidRPr="00046C8F">
        <w:rPr>
          <w:rFonts w:ascii="Times New Roman" w:hAnsi="Times New Roman"/>
          <w:b/>
          <w:sz w:val="24"/>
          <w:szCs w:val="26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1009"/>
        <w:gridCol w:w="2021"/>
        <w:gridCol w:w="1113"/>
        <w:gridCol w:w="1596"/>
        <w:gridCol w:w="1350"/>
        <w:gridCol w:w="1024"/>
        <w:gridCol w:w="1148"/>
        <w:gridCol w:w="1362"/>
        <w:gridCol w:w="1215"/>
      </w:tblGrid>
      <w:tr w:rsidR="00905926" w:rsidRPr="00F674D1" w:rsidTr="00F9133E">
        <w:trPr>
          <w:trHeight w:val="10"/>
        </w:trPr>
        <w:tc>
          <w:tcPr>
            <w:tcW w:w="29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73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0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51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905926" w:rsidRPr="00F674D1" w:rsidTr="00F9133E">
        <w:trPr>
          <w:trHeight w:val="543"/>
        </w:trPr>
        <w:tc>
          <w:tcPr>
            <w:tcW w:w="291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7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5926" w:rsidRPr="00F674D1" w:rsidRDefault="00E505F3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 xml:space="preserve">Выполнение подготовительных работ и вспомогательных операций процессов отжига </w:t>
            </w:r>
            <w:r w:rsidR="00845BF2" w:rsidRPr="00F674D1">
              <w:rPr>
                <w:rFonts w:ascii="Times New Roman" w:hAnsi="Times New Roman" w:cs="Times New Roman"/>
              </w:rPr>
              <w:t>медных труб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1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05926" w:rsidRPr="00F674D1" w:rsidTr="00F9133E">
        <w:trPr>
          <w:trHeight w:val="10"/>
        </w:trPr>
        <w:tc>
          <w:tcPr>
            <w:tcW w:w="392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F674D1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11839"/>
      </w:tblGrid>
      <w:tr w:rsidR="00905926" w:rsidRPr="00F674D1" w:rsidTr="00F674D1">
        <w:trPr>
          <w:trHeight w:val="15"/>
        </w:trPr>
        <w:tc>
          <w:tcPr>
            <w:tcW w:w="26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F674D1" w:rsidTr="00F674D1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E505F3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 xml:space="preserve">Отжигальщик цветных металлов 2-го разряда </w:t>
            </w:r>
            <w:r w:rsidRPr="00F674D1">
              <w:rPr>
                <w:rFonts w:ascii="Times New Roman" w:hAnsi="Times New Roman" w:cs="Times New Roman"/>
              </w:rPr>
              <w:br/>
              <w:t>Отжигальщик цветных металлов 3-го разряда</w:t>
            </w:r>
          </w:p>
        </w:tc>
      </w:tr>
      <w:tr w:rsidR="00905926" w:rsidRPr="00F674D1" w:rsidTr="00F674D1">
        <w:tc>
          <w:tcPr>
            <w:tcW w:w="26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8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F674D1" w:rsidTr="00F674D1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E505F3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05926" w:rsidRPr="00F674D1" w:rsidTr="00F674D1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05926" w:rsidRPr="00F674D1" w:rsidTr="00F674D1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5926" w:rsidRPr="00F674D1" w:rsidRDefault="00E505F3" w:rsidP="0082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>Лица не моложе 18 лет</w:t>
            </w:r>
            <w:r w:rsidRPr="00F674D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D7C26AC" wp14:editId="7EE48579">
                      <wp:extent cx="102235" cy="218440"/>
                      <wp:effectExtent l="0" t="0" r="0" b="0"/>
                      <wp:docPr id="12" name="Прямоугольник 1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341403" id="Прямоугольник 12" o:spid="_x0000_s1026" alt="Об утверждении профессионального стандарта 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674D1">
              <w:rPr>
                <w:rFonts w:ascii="Times New Roman" w:hAnsi="Times New Roman" w:cs="Times New Roman"/>
              </w:rPr>
              <w:br/>
            </w:r>
            <w:r w:rsidRPr="00F674D1">
              <w:rPr>
                <w:rFonts w:ascii="Times New Roman" w:hAnsi="Times New Roman" w:cs="Times New Roman"/>
              </w:rPr>
              <w:b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8247E0" w:rsidRPr="00F674D1">
              <w:rPr>
                <w:rFonts w:ascii="Times New Roman" w:hAnsi="Times New Roman" w:cs="Times New Roman"/>
              </w:rPr>
              <w:t>Республики Узбекистан</w:t>
            </w:r>
            <w:r w:rsidRPr="00F674D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FE16FDD" wp14:editId="268D4355">
                      <wp:extent cx="102235" cy="218440"/>
                      <wp:effectExtent l="0" t="0" r="0" b="0"/>
                      <wp:docPr id="11" name="Прямоугольник 11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E59E8" id="Прямоугольник 11" o:spid="_x0000_s1026" alt="Об утверждении профессионального стандарта 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674D1">
              <w:rPr>
                <w:rFonts w:ascii="Times New Roman" w:hAnsi="Times New Roman" w:cs="Times New Roman"/>
              </w:rPr>
              <w:t xml:space="preserve"> </w:t>
            </w:r>
            <w:r w:rsidRPr="00F674D1">
              <w:rPr>
                <w:rFonts w:ascii="Times New Roman" w:hAnsi="Times New Roman" w:cs="Times New Roman"/>
              </w:rPr>
              <w:br/>
            </w:r>
            <w:r w:rsidRPr="00F674D1">
              <w:rPr>
                <w:rFonts w:ascii="Times New Roman" w:hAnsi="Times New Roman" w:cs="Times New Roman"/>
              </w:rPr>
              <w:br/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  <w:r w:rsidRPr="00F674D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45CE9C0" wp14:editId="4B80245F">
                      <wp:extent cx="102235" cy="218440"/>
                      <wp:effectExtent l="0" t="0" r="0" b="0"/>
                      <wp:docPr id="10" name="Прямоугольник 10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C84BB5" id="Прямоугольник 10" o:spid="_x0000_s1026" alt="Об утверждении профессионального стандарта 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674D1">
              <w:rPr>
                <w:rFonts w:ascii="Times New Roman" w:hAnsi="Times New Roman" w:cs="Times New Roman"/>
              </w:rPr>
              <w:br/>
            </w:r>
            <w:r w:rsidRPr="00F674D1">
              <w:rPr>
                <w:rFonts w:ascii="Times New Roman" w:hAnsi="Times New Roman" w:cs="Times New Roman"/>
              </w:rPr>
              <w:br/>
              <w:t>Наличие удостоверения стропальщика</w:t>
            </w:r>
          </w:p>
        </w:tc>
      </w:tr>
      <w:tr w:rsidR="00905926" w:rsidRPr="00F674D1" w:rsidTr="00F674D1"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5926" w:rsidRPr="00F674D1" w:rsidRDefault="00E505F3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 xml:space="preserve"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</w:t>
            </w:r>
            <w:r w:rsidRPr="00F674D1">
              <w:rPr>
                <w:rFonts w:ascii="Times New Roman" w:hAnsi="Times New Roman" w:cs="Times New Roman"/>
              </w:rPr>
              <w:lastRenderedPageBreak/>
              <w:t>специальности</w:t>
            </w:r>
          </w:p>
        </w:tc>
      </w:tr>
    </w:tbl>
    <w:p w:rsidR="00905926" w:rsidRPr="00F674D1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74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235"/>
        <w:gridCol w:w="2220"/>
        <w:gridCol w:w="703"/>
        <w:gridCol w:w="1866"/>
        <w:gridCol w:w="1135"/>
        <w:gridCol w:w="11"/>
        <w:gridCol w:w="1657"/>
        <w:gridCol w:w="975"/>
        <w:gridCol w:w="1901"/>
        <w:gridCol w:w="851"/>
      </w:tblGrid>
      <w:tr w:rsidR="00905926" w:rsidRPr="00F674D1" w:rsidTr="00F9133E">
        <w:trPr>
          <w:trHeight w:val="8"/>
        </w:trPr>
        <w:tc>
          <w:tcPr>
            <w:tcW w:w="31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2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F674D1" w:rsidTr="00F9133E">
        <w:trPr>
          <w:trHeight w:val="547"/>
        </w:trPr>
        <w:tc>
          <w:tcPr>
            <w:tcW w:w="31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0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5926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 xml:space="preserve">Подготовка к работе основного и вспомогательного оборудования участка отжига </w:t>
            </w:r>
            <w:r w:rsidR="00845BF2" w:rsidRPr="00F674D1">
              <w:rPr>
                <w:rFonts w:ascii="Times New Roman" w:hAnsi="Times New Roman" w:cs="Times New Roman"/>
              </w:rPr>
              <w:t>медных труб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72923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287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2923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772923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</w:t>
            </w:r>
          </w:p>
          <w:p w:rsidR="00905926" w:rsidRPr="00F674D1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05926" w:rsidRPr="00F674D1" w:rsidTr="00F9133E">
        <w:trPr>
          <w:trHeight w:val="8"/>
        </w:trPr>
        <w:tc>
          <w:tcPr>
            <w:tcW w:w="33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F674D1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1697"/>
      </w:tblGrid>
      <w:tr w:rsidR="00905926" w:rsidRPr="00F674D1" w:rsidTr="00F674D1">
        <w:trPr>
          <w:trHeight w:val="15"/>
        </w:trPr>
        <w:tc>
          <w:tcPr>
            <w:tcW w:w="28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B329E" w:rsidRPr="00F674D1" w:rsidTr="00F674D1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Получение (передача) информации при приеме-сдаче смены о состоянии рабочего места, неполадках в работе обслуживаемого оборудования и принятых мерах по их устранению, текущих ремонтах и проведенных работах по техническому обслуживанию основного и вспомогательного оборудования печи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 участка отжига </w:t>
            </w:r>
            <w:r w:rsidR="00845BF2" w:rsidRPr="00F674D1">
              <w:t>медных труб</w:t>
            </w:r>
            <w:r w:rsidRPr="00F674D1">
              <w:t xml:space="preserve">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Выявление отклонений в работе основного и вспомогательного оборудования участка отжига </w:t>
            </w:r>
            <w:r w:rsidR="00845BF2" w:rsidRPr="00F674D1">
              <w:t>медных труб</w:t>
            </w:r>
            <w:r w:rsidRPr="00F674D1">
              <w:t xml:space="preserve"> от заданных параметров с регулированием при необходимости </w:t>
            </w:r>
            <w:r w:rsidR="00972F6C" w:rsidRPr="00F674D1">
              <w:t xml:space="preserve"> в области его компитенсии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72F6C">
            <w:pPr>
              <w:pStyle w:val="formattext"/>
            </w:pPr>
            <w:r w:rsidRPr="00F674D1">
              <w:t xml:space="preserve">Устранение неисправностей в работе обслуживаемого оборудования собственными силами в пределах имеющихся квалификаций и зоны ответственности или с привлечением ремонтного </w:t>
            </w:r>
            <w:r w:rsidR="00972F6C" w:rsidRPr="00F674D1">
              <w:t>персонала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72F6C">
            <w:pPr>
              <w:pStyle w:val="formattext"/>
            </w:pPr>
            <w:r w:rsidRPr="00F674D1">
              <w:t xml:space="preserve">Контроль состояния токоподводящих устройств, топливной арматуры, трубопроводов </w:t>
            </w:r>
            <w:r w:rsidR="00972F6C" w:rsidRPr="00F674D1">
              <w:t>азота</w:t>
            </w:r>
            <w:r w:rsidRPr="00F674D1">
              <w:t>, воздуха, устройств вакуумирования, запорно-</w:t>
            </w:r>
            <w:r w:rsidRPr="00F674D1">
              <w:br/>
              <w:t xml:space="preserve">регулировочной арматуры, приспособлений и инструментов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72F6C">
            <w:pPr>
              <w:pStyle w:val="formattext"/>
            </w:pPr>
            <w:r w:rsidRPr="00F674D1">
              <w:t xml:space="preserve">Проверка работоспособности систем контрольно-измерительных средств и </w:t>
            </w:r>
            <w:r w:rsidR="00972F6C" w:rsidRPr="00F674D1">
              <w:t xml:space="preserve"> работа  </w:t>
            </w:r>
            <w:r w:rsidR="00972F6C" w:rsidRPr="00F674D1">
              <w:rPr>
                <w:color w:val="FF0000"/>
              </w:rPr>
              <w:t>сбросных</w:t>
            </w:r>
            <w:r w:rsidR="00972F6C" w:rsidRPr="00F674D1">
              <w:t xml:space="preserve"> клапанов</w:t>
            </w:r>
            <w:r w:rsidRPr="00F674D1">
              <w:t xml:space="preserve">, вакуумных насосов, затворов на нагревательной установке, вспомогательных устройств и механизмов печей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Техническое обслуживание инженерной обвязки печей, приводов, горелок, электронагревателей, индукторов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72F6C">
            <w:pPr>
              <w:pStyle w:val="formattext"/>
            </w:pPr>
            <w:r w:rsidRPr="00F674D1">
              <w:t>Монтаж и демонтаж нагревательных колпаков и их коммутаци</w:t>
            </w:r>
            <w:r w:rsidR="00972F6C" w:rsidRPr="00F674D1">
              <w:t>онной аппаратуры</w:t>
            </w:r>
            <w:r w:rsidRPr="00F674D1">
              <w:t xml:space="preserve">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>Проверка состоя</w:t>
            </w:r>
            <w:r w:rsidR="00972F6C" w:rsidRPr="00F674D1">
              <w:t>ния футеровки печей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72F6C">
            <w:pPr>
              <w:pStyle w:val="formattext"/>
            </w:pPr>
            <w:r w:rsidRPr="00F674D1">
              <w:t xml:space="preserve">Установка и снятие нагревательного колпака, уплотнение крышки нагревательной установки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Проверка герметичности трубопроводов, фитингов, запорной арматуры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72F6C">
            <w:pPr>
              <w:pStyle w:val="formattext"/>
            </w:pPr>
            <w:r w:rsidRPr="00F674D1">
              <w:t>Чистка рабочей зоны печей, стендов</w:t>
            </w:r>
            <w:r w:rsidR="00972F6C" w:rsidRPr="00F674D1">
              <w:t>, капсул</w:t>
            </w:r>
            <w:r w:rsidRPr="00F674D1">
              <w:t xml:space="preserve">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Поддержание в чистоте оборудования, рабочих мест и помещения поста управления процессами отжига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Ведение агрегатного журнала и учетной документации рабочего места отжигальщика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>Определять визуально и (или) с использованием приборов причины отклонения параметров (режимов) работы, неисправности основного и вспомогательного оборудования, устройств, технологической обвязки и специальных приспособлений участка отжига (цеха, отделения, оборудования, смонтированного в единой технологической линии)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4D232A">
            <w:pPr>
              <w:pStyle w:val="formattext"/>
            </w:pPr>
            <w:r w:rsidRPr="00F674D1">
              <w:t xml:space="preserve">Производить регламентные работы по предварительной настройке обслуживаемого оборудования печи </w:t>
            </w:r>
            <w:r w:rsidR="004D232A" w:rsidRPr="00F674D1">
              <w:t>с настроенной необходимых параметров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4D232A">
            <w:pPr>
              <w:pStyle w:val="formattext"/>
            </w:pPr>
            <w:r w:rsidRPr="00F674D1">
              <w:t>Проверять работоспособность и производить настройку на</w:t>
            </w:r>
            <w:r w:rsidR="004D232A" w:rsidRPr="00F674D1">
              <w:t>гревательных установок (</w:t>
            </w:r>
            <w:r w:rsidRPr="00F674D1">
              <w:t xml:space="preserve"> электронагревателей, </w:t>
            </w:r>
            <w:r w:rsidR="004D232A" w:rsidRPr="00F674D1">
              <w:t>спиралей</w:t>
            </w:r>
            <w:r w:rsidRPr="00F674D1">
              <w:t xml:space="preserve">), обеспечивающую требуемую равномерную температуру по объему печи (установки) и исключающую возможность перегрева металла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Производить поверку контрольно-измерительных средств нагревательных печей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4D232A">
            <w:pPr>
              <w:pStyle w:val="formattext"/>
            </w:pPr>
            <w:r w:rsidRPr="00F674D1">
              <w:t xml:space="preserve">Проверять исправность и герметичность подводящих к печи трубопроводов </w:t>
            </w:r>
            <w:r w:rsidR="00972F6C" w:rsidRPr="00F674D1">
              <w:t>азота</w:t>
            </w:r>
            <w:r w:rsidRPr="00F674D1">
              <w:t xml:space="preserve">, </w:t>
            </w:r>
            <w:r w:rsidR="004D232A" w:rsidRPr="00F674D1">
              <w:t>воды</w:t>
            </w:r>
            <w:r w:rsidRPr="00F674D1">
              <w:t xml:space="preserve">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Проверять исправность запорно-регулировочной аппаратуры, состояние аварийной сигнализации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Проверять работоспособность инструмента и приспособлений, применяемых при технологических операциях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Состав, назначение, устройство, конструктивные особенности, принципы действия, правила обслуживания и эксплуатации основного и вспомогательного оборудования, механизмов, устройств и оснастки обслуживаемых печей и применяемых контрольно-измерительных средств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Производственно-технические инструкции, регламентирующие обслуживание основного и вспомогательного оборудования, механизмов, приводов, оснастки и инструмента участка отжига </w:t>
            </w:r>
            <w:r w:rsidR="00845BF2" w:rsidRPr="00F674D1">
              <w:t>медных труб</w:t>
            </w:r>
            <w:r w:rsidRPr="00F674D1">
              <w:t xml:space="preserve">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Основы термической обработки </w:t>
            </w:r>
            <w:r w:rsidR="00845BF2" w:rsidRPr="00F674D1">
              <w:t>медных труб</w:t>
            </w:r>
            <w:r w:rsidRPr="00F674D1">
              <w:t xml:space="preserve"> в объеме, необходимом для обслуживания и эксплуатации печей, сопровождения процессов отжига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Требования производственно-технических, технологических инструкций, регулирующих подготовку и техническое сопровождение процессов термической обработки </w:t>
            </w:r>
            <w:r w:rsidR="00845BF2" w:rsidRPr="00F674D1">
              <w:t>медных труб</w:t>
            </w:r>
            <w:r w:rsidRPr="00F674D1">
              <w:t xml:space="preserve">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Правила и порядок обслуживания и регулировки загрузочного оборудования печи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Правила и порядок обслуживания и регулировки устройств нагрева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Признаки, причины и способы предупреждения типичных сбоев и отклонений от нормы в работе оборудования печи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Способы профилактики брака отжига на стадии подготовки и первичной настройки оборудования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Правила эксплуатации подъемных сооружений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Расположение концевых и аварийных выключателей механизмов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4D232A">
            <w:pPr>
              <w:pStyle w:val="formattext"/>
            </w:pPr>
            <w:r w:rsidRPr="00F674D1">
              <w:t xml:space="preserve">Требования нарядов-допусков при работе на участке отжига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Требования охраны труда, промышленной, экологической и пожарной безопасности на участке подготовки и сопровождения на участке отжига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EB329E" w:rsidRPr="00F674D1" w:rsidRDefault="00EB329E" w:rsidP="00DA0C32">
            <w:pPr>
              <w:pStyle w:val="formattext"/>
            </w:pPr>
            <w:r w:rsidRPr="00F674D1">
              <w:t xml:space="preserve">Программное обеспечение, применяемое на рабочем месте отжигальщика </w:t>
            </w:r>
          </w:p>
        </w:tc>
      </w:tr>
      <w:tr w:rsidR="00EB329E" w:rsidRPr="00F674D1" w:rsidTr="00F674D1"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B329E" w:rsidRPr="00F674D1" w:rsidRDefault="00EB329E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674D1" w:rsidRDefault="00F674D1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9133E" w:rsidRDefault="00F9133E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05926" w:rsidRPr="00F674D1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74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466"/>
        <w:gridCol w:w="2114"/>
        <w:gridCol w:w="964"/>
        <w:gridCol w:w="1814"/>
        <w:gridCol w:w="1111"/>
        <w:gridCol w:w="465"/>
        <w:gridCol w:w="1177"/>
        <w:gridCol w:w="955"/>
        <w:gridCol w:w="1738"/>
        <w:gridCol w:w="851"/>
      </w:tblGrid>
      <w:tr w:rsidR="00905926" w:rsidRPr="00F674D1" w:rsidTr="00F9133E">
        <w:trPr>
          <w:trHeight w:val="9"/>
        </w:trPr>
        <w:tc>
          <w:tcPr>
            <w:tcW w:w="30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F674D1" w:rsidTr="00F9133E">
        <w:trPr>
          <w:trHeight w:val="511"/>
        </w:trPr>
        <w:tc>
          <w:tcPr>
            <w:tcW w:w="302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3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 xml:space="preserve">Выполнение вспомогательных операций процесса отжига </w:t>
            </w:r>
            <w:r w:rsidR="00845BF2" w:rsidRPr="00F674D1">
              <w:rPr>
                <w:rFonts w:ascii="Times New Roman" w:hAnsi="Times New Roman" w:cs="Times New Roman"/>
              </w:rPr>
              <w:t>медных труб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69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2923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772923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(подуровень) </w:t>
            </w:r>
          </w:p>
          <w:p w:rsidR="00905926" w:rsidRPr="00772923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905926" w:rsidRPr="00F674D1" w:rsidTr="00F9133E">
        <w:trPr>
          <w:trHeight w:val="9"/>
        </w:trPr>
        <w:tc>
          <w:tcPr>
            <w:tcW w:w="34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F674D1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11685"/>
      </w:tblGrid>
      <w:tr w:rsidR="00905926" w:rsidRPr="00F674D1" w:rsidTr="00772923">
        <w:trPr>
          <w:trHeight w:val="15"/>
        </w:trPr>
        <w:tc>
          <w:tcPr>
            <w:tcW w:w="3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05CB4" w:rsidRPr="00F674D1" w:rsidTr="00772923"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Планирование очередности запуска партии металла в работу в соответствии со сменным заданием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Транспортировка к агрегату, установка рулона на консоль разматывающего устройства, подача конца полосы на сварку (сшивание) на стыкосварочной (сшивной) машине, сварка (сшивание) входящих и выходящих полос, (обезжиривание, промывка, нанесение покрытий и сушка полос - при наличии соответствующих </w:t>
            </w:r>
            <w:r w:rsidRPr="00F674D1">
              <w:lastRenderedPageBreak/>
              <w:t xml:space="preserve">технологических требований), подача в отжиг на непрерывных линиях отжига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Пакетирование, кантование, укладка, загрузка металла на приемный стол, рольганг, подину, стенды и поддоны, тележки и платформы нагревательной установки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Подготовка стендов, выкладки прокладок для термопар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Упаковка, распаковка стендов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Установка и снятие муфеля, нагревательного колпака, уплотнение крышки нагревательной установки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Монтаж и демонтаж соединения трубопроводов газового оборудования нагревательных колпаков с магистральным трубопроводом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Розжиг и остановка газовых горелок, включение и отключение электронагревателей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Включение и выключение вакуумных насосов, затворов на нагревательной установке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Установка и подключение индукторов электронагревателей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>Подготовка к использованию закалочного устройства (ванны, душирующие устройства, закалочные прессы)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Транспортировка, загрузка, разгрузка и выдача металла из нагревательной установки, печи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Отбор образцов проб для проведения аттестационных испытаний готового металла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Взвешивание, маркировка и упаковка отожженной металлопродукции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Отгрузка металла после отжига на последующие технологические операции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Сбор отходов в контейнеры и емкости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Чистка поддонов, стендов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Ведение агрегатного журнала и учетной документации рабочего места отжигальщика участка подготовки и сопровождения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>Определять визуально и (или) с использованием приборов отклонения параметров (режимов) работы основного и вспомогательного оборудования, устройств, технологической обвязки и специальных приспособлений участка обжига (цеха, отделения, оборудования в единой линии)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Формировать оптимальные по объему и компоновке заполнения стенды печи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Выводить, с четким соблюдением теплового графика, из рабочего теплового режима отжиговые печи и устройства для передачи в ремонт, принимать их после ремонта и выводить по графику на рабочий режим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Производить розжиг и остановку газовых горелок, подключение электронагрева индукторов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>Производить поверку контрольно-измерительных средств, чистку и замену оконечных устройств (термопар, датчиков)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>Производить проверку работоспособности и настройку нагревательных установок (горелок, электронагревателей, индукторов)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Проверять техническое состояние и производить настройку оборудования подачи защитных газов в печь, установок вакуумирования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Проверять исправность подводящих к печи магистралей </w:t>
            </w:r>
            <w:r w:rsidR="00972F6C" w:rsidRPr="00F674D1">
              <w:t>азота</w:t>
            </w:r>
            <w:r w:rsidRPr="00F674D1">
              <w:t xml:space="preserve">, воздуха, запорно-регулировочной аппаратуры, состояния аварийной сигнализации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Управлять грузоподъемной техникой (кантователи, укладчики, манипуляторы, погрузчики) и подъемными сооружениями для загрузки, выгрузки печи, транспортировки материала в зоне обслуживания процесса отжига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Отбирать представительные образцы проб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Проверять исправность весов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Управлять устройствами вакуумирования и нагнетания защитной атмосферы печи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Пользоваться программным обеспечением, применяемым на рабочем месте отжигальщика участка подготовки и сопровождения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Состав,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обслуживаемых печей и применяемых контрольно-измерительных средств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Требования нормативной документации к металлу, поступающему на термообработку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>Порядок, правила, технология, режимы и требования к ведению комплекса вспомогательных работ на непрерывных линиях отжига (сварка, сшивание полосы, нанесение термостойкого и электроизоляционного покрытия, сушка)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Требования производственно-технических, технологических инструкций, регулирующих процессы термической обработки </w:t>
            </w:r>
            <w:r w:rsidR="00845BF2" w:rsidRPr="00F674D1">
              <w:t>медных труб</w:t>
            </w:r>
            <w:r w:rsidRPr="00F674D1">
              <w:t xml:space="preserve">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Применяемые виды отжига и конструкции агрегатов в зависимости от марки металла (сплава), стадии его обработки, типа (слиток, заготовка, полуфабрикат, готовое изделие) и размера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Сортамент </w:t>
            </w:r>
            <w:r w:rsidR="00845BF2" w:rsidRPr="00F674D1">
              <w:t>медных труб</w:t>
            </w:r>
            <w:r w:rsidRPr="00F674D1">
              <w:t xml:space="preserve">, особенности их термообработки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Основы термической обработки </w:t>
            </w:r>
            <w:r w:rsidR="00845BF2" w:rsidRPr="00F674D1">
              <w:t>медных труб</w:t>
            </w:r>
            <w:r w:rsidRPr="00F674D1">
              <w:t xml:space="preserve"> в объеме, необходимом для эксплуатации основного и вспомогательного оборудования печей, ведения процессов отжига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Типичные причины брака продукции отделения (участка) отжига и способы его предупреждения и профилактики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Последовательность действий при осуществлении транспорта полосы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Правила ведения работ на монтаже трубопроводов газового оборудования нагревательных колпаков с магистральным трубопроводом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Правила работы с оборудованием, использующим топливный газ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Правила работы с оборудованием, использующим вакуум и работающим под давлением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Расположение концевых и аварийных выключателей механизмов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Правила нанесения и состав промежуточной маркировки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Порядок и правила проведения стропальных работ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Классификация отходов цветных металлов по группам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Требования бирочной системы и нарядов-допусков при работе на участке отжига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Требования охраны труда, промышленной, экологической и пожарной безопасности на участке отжига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705CB4" w:rsidRPr="00F674D1" w:rsidRDefault="00705CB4" w:rsidP="00DA0C32">
            <w:pPr>
              <w:pStyle w:val="formattext"/>
            </w:pPr>
            <w:r w:rsidRPr="00F674D1">
              <w:t xml:space="preserve">Программное обеспечение, применяемое на рабочем месте отжигальщика </w:t>
            </w:r>
          </w:p>
        </w:tc>
      </w:tr>
      <w:tr w:rsidR="00705CB4" w:rsidRPr="00F674D1" w:rsidTr="00772923">
        <w:tc>
          <w:tcPr>
            <w:tcW w:w="31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05CB4" w:rsidRPr="00F674D1" w:rsidTr="00772923"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05CB4" w:rsidRPr="00F674D1" w:rsidRDefault="00705CB4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961100" w:rsidRPr="00F674D1" w:rsidRDefault="00961100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905926" w:rsidRPr="00772923" w:rsidRDefault="00905926" w:rsidP="0090592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772923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550"/>
        <w:gridCol w:w="2000"/>
        <w:gridCol w:w="770"/>
        <w:gridCol w:w="1875"/>
        <w:gridCol w:w="1138"/>
        <w:gridCol w:w="1407"/>
        <w:gridCol w:w="975"/>
        <w:gridCol w:w="2185"/>
        <w:gridCol w:w="685"/>
      </w:tblGrid>
      <w:tr w:rsidR="00905926" w:rsidRPr="00F674D1" w:rsidTr="00772923">
        <w:trPr>
          <w:trHeight w:val="11"/>
        </w:trPr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9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F674D1" w:rsidTr="00772923">
        <w:trPr>
          <w:trHeight w:val="433"/>
        </w:trPr>
        <w:tc>
          <w:tcPr>
            <w:tcW w:w="305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1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1A13E1" w:rsidP="005C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  <w:sz w:val="24"/>
              </w:rPr>
              <w:t xml:space="preserve">Ведение процессов отжига </w:t>
            </w:r>
            <w:r w:rsidR="00845BF2" w:rsidRPr="00F674D1">
              <w:rPr>
                <w:rFonts w:ascii="Times New Roman" w:hAnsi="Times New Roman" w:cs="Times New Roman"/>
                <w:sz w:val="24"/>
              </w:rPr>
              <w:t>медных труб</w:t>
            </w:r>
          </w:p>
        </w:tc>
        <w:tc>
          <w:tcPr>
            <w:tcW w:w="11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772923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05926" w:rsidRPr="00F674D1" w:rsidTr="00772923">
        <w:trPr>
          <w:trHeight w:val="11"/>
        </w:trPr>
        <w:tc>
          <w:tcPr>
            <w:tcW w:w="36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F674D1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704"/>
      </w:tblGrid>
      <w:tr w:rsidR="00905926" w:rsidRPr="00F674D1" w:rsidTr="00F9133E">
        <w:trPr>
          <w:trHeight w:val="15"/>
        </w:trPr>
        <w:tc>
          <w:tcPr>
            <w:tcW w:w="3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F674D1" w:rsidTr="00F9133E"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05926" w:rsidRPr="00F674D1" w:rsidRDefault="001A13E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>Отжигальщик цветных металлов 4-го разряда</w:t>
            </w:r>
          </w:p>
        </w:tc>
      </w:tr>
      <w:tr w:rsidR="00905926" w:rsidRPr="00F674D1" w:rsidTr="00F9133E">
        <w:tc>
          <w:tcPr>
            <w:tcW w:w="3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70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F674D1" w:rsidTr="00F9133E"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1A13E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05926" w:rsidRPr="00F674D1" w:rsidTr="00F9133E"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1A13E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>Не менее 6 месяцев работы по подготовке печей и металла к отжигу</w:t>
            </w:r>
          </w:p>
        </w:tc>
      </w:tr>
      <w:tr w:rsidR="001A13E1" w:rsidRPr="00F674D1" w:rsidTr="00F9133E"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A13E1" w:rsidRPr="00F674D1" w:rsidRDefault="001A13E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A13E1" w:rsidRPr="00F674D1" w:rsidRDefault="001A13E1" w:rsidP="00C74CE7">
            <w:pPr>
              <w:pStyle w:val="formattext"/>
            </w:pPr>
            <w:r w:rsidRPr="00F674D1">
              <w:t xml:space="preserve">Лица не моложе 18 лет.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C74CE7" w:rsidRPr="00F674D1">
              <w:t xml:space="preserve">Республики Узбекистан. </w:t>
            </w:r>
            <w:r w:rsidRPr="00F674D1">
              <w:t xml:space="preserve"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 </w:t>
            </w:r>
            <w:r w:rsidRPr="00F674D1">
              <w:br/>
              <w:t>Наличие удостоверения стропальщика</w:t>
            </w:r>
          </w:p>
        </w:tc>
      </w:tr>
    </w:tbl>
    <w:p w:rsidR="00F674D1" w:rsidRDefault="00F674D1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905926" w:rsidRPr="00F674D1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74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235"/>
        <w:gridCol w:w="2206"/>
        <w:gridCol w:w="716"/>
        <w:gridCol w:w="1855"/>
        <w:gridCol w:w="1128"/>
        <w:gridCol w:w="11"/>
        <w:gridCol w:w="1647"/>
        <w:gridCol w:w="969"/>
        <w:gridCol w:w="2161"/>
        <w:gridCol w:w="682"/>
      </w:tblGrid>
      <w:tr w:rsidR="00905926" w:rsidRPr="00F674D1" w:rsidTr="00772923">
        <w:trPr>
          <w:trHeight w:val="9"/>
        </w:trPr>
        <w:tc>
          <w:tcPr>
            <w:tcW w:w="31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012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5926" w:rsidRPr="00F674D1" w:rsidTr="00772923">
        <w:trPr>
          <w:trHeight w:val="511"/>
        </w:trPr>
        <w:tc>
          <w:tcPr>
            <w:tcW w:w="310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1A13E1" w:rsidP="005C52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 xml:space="preserve">Управление процессом гомогенизации </w:t>
            </w:r>
            <w:r w:rsidR="005C5278" w:rsidRPr="00F674D1">
              <w:rPr>
                <w:rFonts w:ascii="Times New Roman" w:hAnsi="Times New Roman" w:cs="Times New Roman"/>
              </w:rPr>
              <w:t>медных труб</w:t>
            </w:r>
          </w:p>
        </w:tc>
        <w:tc>
          <w:tcPr>
            <w:tcW w:w="11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772923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772923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(подуровень) </w:t>
            </w:r>
          </w:p>
          <w:p w:rsidR="00905926" w:rsidRPr="00772923" w:rsidRDefault="00905926" w:rsidP="0077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7292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05926" w:rsidRPr="00F674D1" w:rsidTr="00F674D1">
        <w:trPr>
          <w:trHeight w:val="9"/>
        </w:trPr>
        <w:tc>
          <w:tcPr>
            <w:tcW w:w="333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94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F674D1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11981"/>
      </w:tblGrid>
      <w:tr w:rsidR="00905926" w:rsidRPr="00F674D1" w:rsidTr="006D09C2">
        <w:trPr>
          <w:trHeight w:val="15"/>
        </w:trPr>
        <w:tc>
          <w:tcPr>
            <w:tcW w:w="3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03946" w:rsidRPr="00F674D1" w:rsidTr="006D09C2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Получение (передача) информации при приеме-сдаче смены о сменном задании, переходящих процессах (садках) отжига, установленных режимах (выдержки, температуры и охлаждения), заданного времени окончания </w:t>
            </w:r>
            <w:r w:rsidRPr="00F674D1">
              <w:lastRenderedPageBreak/>
              <w:t xml:space="preserve">выдержки по таким печам, проведенных работах по техническому обслуживанию основного и вспомогательного оборудования печи, неполадках в работе оборудования и принятых компенсационных мерах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Проверка работоспособности основного и вспомогательного оборудования, задействованного в производственной программе, состояния ограждений, исправности средств связи, производственной сигнализации, блокировок, аварийного инструмента, противопожарного оборудования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Приемка металла, поступившего на гомогенизацию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Выбор печи в зависимости от марки, формы и объема партии однородного материала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Формирование садки по объему, контроль массы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Подготовка стендов, выкладки прокладок для термопар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Упаковка, распаковка стендов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Ведение загрузки печи с учетом необходимости обеспечить циркуляцию и равномерный температурный фон по всему объему садки, во всех точках каждого компонента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Герметизация нагревательной установки после загрузки металла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Запуск разогрева печи, розжиг и остановка газовых горелок, включение и отключение электронагревателей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Выбор, установка температуры или температур по стадиям (ступенчатый режим) для обычного или высокотемпературного гомогенизационного отжига в зависимости от состава (марки) сплава, габаритов и последующего способа обработки слитков, заготовок, полуфабрикатов или изделий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Выбор, установка режима скорости нагрева, вывод температурного режима печи на заданные параметры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Установка времени и режима гомогенизационного отжига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Ведение по приборам гомогенизационного отжига слитков, заготовок или изделий алюминиевых сплавов для устранения дендритной (частично зональной) ликвации и уменьшения остаточных напряжений отливок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Установка и контроль скорости охлаждения слитков (заготовки, отливки, полуфабриката или изделия) на спокойном воздухе или с печью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Мониторинг соблюдения заданных режимов работы печей, нагрева и охлаждения металла с регулировкой при </w:t>
            </w:r>
            <w:r w:rsidRPr="00F674D1">
              <w:lastRenderedPageBreak/>
              <w:t xml:space="preserve">необходимости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Проверка по переходящим с предыдущей смены процессам отклонений в режимах гомогенизации и работы печей от заданных с использованием контрольно-измерительных средств и с регулировкой при необходимости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Установка и снятие муфеля, нагревательного колпака, уплотнение крышки нагревательного колодца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Розжиг и остановка газовых горелок, включение и отключение электронагревателей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Выгрузка металла из печи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Передача металла после отжига и охлаждения на последующие технологические операции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Проверка наличия и комплектности аварийного инструмента, средств пожаротушения и газозащитной аппаратуры на участке отжига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Ведение агрегатного журнала и учетной документации рабочего места отжигальщика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Определять визуально и (или) с использованием приборов отклонения параметров (режимов) работы основного и вспомогательного оборудования, устройств, технологической обвязки и специальных приспособлений печей отжига, задействованных в смене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>Производить настройку автоматизированной системы управления процессом для автоматического ведения процессов гомогенизации в соответствии со сменным заданием, регулировку оборудования и механизмов печи, поверку контрольно-измерительных средств (оконечных устройств)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Визуально определять качество поступившего на отжиг и готового сплава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Распределять металл садки по площади и объему печи согласно технологическим требованиям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Управлять работой горелок, электронагревателей, индукторов, обеспечивающей требуемую равномерность температуры по объему печи и исключающей возможность перегрева металла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Устанавливать оптимальный режим термообработки сплавов в печи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Производить первичную настройку и корректировку температурных режимов работы нагревательной установки при отклонении от заданных характеристик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Обеспечивать равномерную температуру по длине печи, исключающую возможность перегрева металла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Производить упаковку и распаковку стендов печи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Определять герметичность (исправность) подводящих к печи трубопроводов </w:t>
            </w:r>
            <w:r w:rsidR="00972F6C" w:rsidRPr="00F674D1">
              <w:t>азота</w:t>
            </w:r>
            <w:r w:rsidRPr="00F674D1">
              <w:t xml:space="preserve">, воздуха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Определять исправность запорно-регулировочной аппаратуры, состояние аварийной сигнализации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Управлять механизмами транспортировки, загрузки, выгрузки металла из печи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Определять причины и устранять нарушения технологического режима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Пользоваться программным обеспечением, применяемым на рабочем месте отжигальщика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 знания</w:t>
            </w: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Состав,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обслуживаемых печей и применяемых контрольно-измерительных средств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Требования производственно-технических, технологических инструкций, регулирующих ведение процессов гомогенизации, действия и обязанности работника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Основы термической обработки </w:t>
            </w:r>
            <w:r w:rsidR="00845BF2" w:rsidRPr="00F674D1">
              <w:t>медных труб</w:t>
            </w:r>
            <w:r w:rsidRPr="00F674D1">
              <w:t xml:space="preserve"> в объеме, необходимом для управления процессами отжига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Физический процесс гомогенизации сплавов и цели, достигаемые с его помощью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Режимы, особенности технологического процесса гомогенизации по видам, маркам, габаритам, способу последующей обработки отжигаемого сплава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Температура нагрева, величины садок и время выдержки металла в обслуживаемых печах в зависимости от марки сплава и заданных условий отжига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>Влияние режимов, применяемых при гомогенизации, на механические свойства слитков, заготовок, деформированных полуфабрикатов, термически упрочняемых и термически не упрочняемых алюминиевых сплавов (пластичность, ударная вязкость, выносливость)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>Особенности процессов гомогенизации в зависимости от способов последующей обработки отжигаемого материала (прокат, прессование, штамповка)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Наследственное влияние изменения кристаллической структуры слитков при гомогенизации на свойства производимой при последующей обработке продукции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Режимы гомогенизации слитков, предназначенных для прессования и для проката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Виды, причины, способы устранения и предупреждения брака гомогенизационного отжига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План мероприятий по локализации и ликвидации последствий аварий на участке отжига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Требования бирочной системы и нарядов-допусков при работе на участке отжига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Требования охраны труда, промышленной, экологической и пожарной безопасности на участке отжига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Программное обеспечение, применяемое на рабочем месте отжигальщика </w:t>
            </w:r>
          </w:p>
        </w:tc>
      </w:tr>
      <w:tr w:rsidR="00D03946" w:rsidRPr="00F674D1" w:rsidTr="006D09C2"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674D1" w:rsidRDefault="00F674D1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05926" w:rsidRPr="00F674D1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674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38"/>
        <w:gridCol w:w="2233"/>
        <w:gridCol w:w="725"/>
        <w:gridCol w:w="1878"/>
        <w:gridCol w:w="1142"/>
        <w:gridCol w:w="10"/>
        <w:gridCol w:w="1668"/>
        <w:gridCol w:w="980"/>
        <w:gridCol w:w="1811"/>
        <w:gridCol w:w="1068"/>
      </w:tblGrid>
      <w:tr w:rsidR="00905926" w:rsidRPr="00F674D1" w:rsidTr="006D09C2">
        <w:trPr>
          <w:trHeight w:val="9"/>
        </w:trPr>
        <w:tc>
          <w:tcPr>
            <w:tcW w:w="31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07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9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0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905926" w:rsidRPr="00F674D1" w:rsidTr="006D09C2">
        <w:trPr>
          <w:trHeight w:val="504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Наименование</w:t>
            </w:r>
          </w:p>
        </w:tc>
        <w:tc>
          <w:tcPr>
            <w:tcW w:w="50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 xml:space="preserve">Управление процессами рекристаллизационного отжига </w:t>
            </w:r>
            <w:r w:rsidR="00845BF2" w:rsidRPr="00F674D1">
              <w:rPr>
                <w:rFonts w:ascii="Times New Roman" w:hAnsi="Times New Roman" w:cs="Times New Roman"/>
              </w:rPr>
              <w:t>медных труб</w:t>
            </w:r>
          </w:p>
        </w:tc>
        <w:tc>
          <w:tcPr>
            <w:tcW w:w="1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Код</w:t>
            </w:r>
          </w:p>
        </w:tc>
        <w:tc>
          <w:tcPr>
            <w:tcW w:w="1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В/02.3</w:t>
            </w:r>
          </w:p>
        </w:tc>
        <w:tc>
          <w:tcPr>
            <w:tcW w:w="279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13DE" w:rsidRDefault="00905926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Уровень</w:t>
            </w:r>
          </w:p>
          <w:p w:rsidR="00ED13DE" w:rsidRDefault="00905926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 xml:space="preserve"> (подуровень) </w:t>
            </w:r>
          </w:p>
          <w:p w:rsidR="00905926" w:rsidRPr="00ED13DE" w:rsidRDefault="00905926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3"/>
                <w:lang w:eastAsia="ru-RU"/>
              </w:rPr>
              <w:t>квалификации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</w:tr>
      <w:tr w:rsidR="00905926" w:rsidRPr="00F674D1" w:rsidTr="00F9133E">
        <w:trPr>
          <w:trHeight w:val="9"/>
        </w:trPr>
        <w:tc>
          <w:tcPr>
            <w:tcW w:w="33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03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6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</w:tbl>
    <w:p w:rsidR="00905926" w:rsidRPr="00F674D1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-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11987"/>
      </w:tblGrid>
      <w:tr w:rsidR="00905926" w:rsidRPr="00F674D1" w:rsidTr="00F9133E">
        <w:trPr>
          <w:trHeight w:val="15"/>
        </w:trPr>
        <w:tc>
          <w:tcPr>
            <w:tcW w:w="3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D03946" w:rsidRPr="00F674D1" w:rsidTr="00F9133E"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Выявление отклонений в режимах и параметрах работы основного и вспомогательного оборудования задействованных на рекристаллизации печей от заданных с регулировкой при необходимости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Проверка работоспособности основного и вспомогательного оборудования, задействованного в сменной производственной программе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Приемка металла, поступившего на рекристаллизацию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Выбор печи в зависимости от марки, формы и объема партии материала, необходимости отжига в защитной атмосфере или вакууме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Формирование садки по объему, контроль массы садки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Пакетирование, кантование, укладка, загрузка металла и труб на приемный стол, рольганг, подину, стенды и поддоны, тележки и платформы нагревательной установки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Подача рулонов на консоль разматывающего устройства, сшивание концов полос для непрерывных печей отжига полосы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Загрузка прутка, трубы, изделий в подающие устройства печи кипящего слоя, накопительный карман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Ведение загрузки печи с учетом необходимости обеспечить равномерный температурный фон по всему объему садки, во всех точках каждого компонента, по длине печи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Установка и снятие муфеля, нагревательного колпака, уплотнение крышки нагревательной установки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Продувка металла под муфелем инертным (защитным) газом при наличии соответствующего технологического требования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>Включение и выключение вакуумных насосов, подача в муфель защитной атмосферы (при наличии соответствующих технологических требований)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Герметизация нагревательной установки после загрузки металла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Установка режима дутья, скорости движения труб, прутка, профилей в печи кипящего слоя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Разогрев печи, розжиг и остановка газовых горелок, включение и отключение электронагревателей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Выбор и установка температуры или графика температур рекристаллизационного отжига в зависимости от состава (марки) сплава, габаритов, предшествовавшего и последующего способа обработки полуфабрикатов или изделий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Выбор и установка скорости нагрева, вывод температурного режима печи на заданные параметры </w:t>
            </w:r>
          </w:p>
        </w:tc>
      </w:tr>
      <w:tr w:rsidR="00D03946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03946" w:rsidRPr="00F674D1" w:rsidRDefault="00D0394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D03946" w:rsidRPr="00F674D1" w:rsidRDefault="00D03946" w:rsidP="00845BF2">
            <w:pPr>
              <w:pStyle w:val="formattext"/>
            </w:pPr>
            <w:r w:rsidRPr="00F674D1">
              <w:t xml:space="preserve">Установка времени и режима выдержки материала в печи, исключающих возможность его перегрева и неполной рекристаллизации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Контроль хода процесса отжига по приборам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Установление и контроль скорости охлаждения полуфабриката или изделия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Мониторинг соблюдения заданных автоматизированной системой управления процессом режимов работы печей, скорости нагрева и охлаждения, времени выдержки металла с регулировкой по необходимости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Снятие муфеля, нагревательного колпака, уплотнения крышки нагревательного колодца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Выгрузка полуфабриката, металлоизделия из печи для охлаждения на воздухе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Наблюдение и регулирование режима охлаждения металла на воздухе или с печью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Контроль качества отожженного металла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Передача металла после рекристаллизационного отжига и охлаждения на последующие технологические операции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Проверка наличия и комплектности аварийного инструмента, средств пожаротушения и газозащитной аппаратуры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Ведение агрегатного журнала и учетной документации рабочего места отжигальщика на участке (линии) рекристаллизационного отжига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Определять визуально и (или) с использованием приборов отклонения параметров (режимов) работы основного и вспомогательного оборудования, устройств, технологической обвязки и специальных приспособлений участка обжига, задействованных в смене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>Производить настройку автоматизированной системы управления процессом для автоматического ведения рекристаллизации в соответствии со сменным заданием, регулировку оборудования и механизмов печи, поверку контрольно-измерительных средств (оконечных устройств)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Визуально определять качество поступившего на отжиг полуфабриката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Оптимально распределять металл садки по площади и объему печи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>Производить сшивание входящих и выходящих полос на сшивной машине при закалке рулонного материала (полос)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Производить розжиг газовых горелок или подключение электронагрева, индукторов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Определять необходимое количество и управлять работой горелок, электронагревателей, индукторов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Устанавливать оптимальный режим термообработки </w:t>
            </w:r>
          </w:p>
        </w:tc>
      </w:tr>
      <w:tr w:rsidR="00F73358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73358" w:rsidRPr="00F674D1" w:rsidRDefault="00F73358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F73358" w:rsidRPr="00F674D1" w:rsidRDefault="00F73358" w:rsidP="00845BF2">
            <w:pPr>
              <w:pStyle w:val="formattext"/>
            </w:pPr>
            <w:r w:rsidRPr="00F674D1">
              <w:t xml:space="preserve">Производить первичную настройку и корректировку температурных режимов работы нагревательной установки при отклонении от заданных параметров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Обеспечивать равномерную температуру по рабочему объему печи, исключающую возможность перегрева металла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Регулировать скоростной режим движения металла при рекристаллизационном отжиге в печах непрерывного действия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Регулировать интенсивность псевдокипения наполнителя при рекристаллизационном отжиге в печах кипящего слоя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Производить упаковку и распаковку стендов печи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Определять исправность подводящих к печи трубопроводов </w:t>
            </w:r>
            <w:r w:rsidR="00972F6C" w:rsidRPr="00F674D1">
              <w:t>азота</w:t>
            </w:r>
            <w:r w:rsidRPr="00F674D1">
              <w:t xml:space="preserve">, воздуха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Определять исправность запорно-регулировочной аппаратуры, состояние аварийной сигнализации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Управлять механизмами транспортировки, загрузки, выгрузки металла из печи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Определять причины и устранять нарушения технологического режима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Проверять исправность подводящих к печи трубопроводов </w:t>
            </w:r>
            <w:r w:rsidR="00972F6C" w:rsidRPr="00F674D1">
              <w:t>азота</w:t>
            </w:r>
            <w:r w:rsidRPr="00F674D1">
              <w:t xml:space="preserve">, воздуха, запорно-регулировочной аппаратуры, состояние аварийной сигнализации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Пользоваться программным обеспечением, применяемым на рабочем месте отжигальщика на участке (линии) рекристаллизационного отжига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Состав,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обслуживаемых печей и применяемых контрольно-измерительных средств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Требования производственно-технических, технологических инструкций, регулирующих ведение процессов рекристаллизации, действия и обязанности работника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Основы термической обработки </w:t>
            </w:r>
            <w:r w:rsidR="00845BF2" w:rsidRPr="00F674D1">
              <w:t>медных труб</w:t>
            </w:r>
            <w:r w:rsidRPr="00F674D1">
              <w:t xml:space="preserve"> в объеме, требуемом для квалифицированного управления процессами отжига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Физический процесс рекристаллизации </w:t>
            </w:r>
            <w:r w:rsidR="005C5278" w:rsidRPr="00F674D1">
              <w:t>медных труб</w:t>
            </w:r>
            <w:r w:rsidRPr="00F674D1">
              <w:t xml:space="preserve"> и цели, достигаемые с его помощью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Особенности технологического процесса рекристаллизации по видам, маркам и способу последующей обработки отжигаемых </w:t>
            </w:r>
            <w:r w:rsidR="005C5278" w:rsidRPr="00F674D1">
              <w:t>медных труб</w:t>
            </w:r>
            <w:r w:rsidRPr="00F674D1">
              <w:t xml:space="preserve">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Режимы, атмосфера, скорость нагрева, температуры, величины садок и время выдержки металла в обслуживаемых печах в зависимости от марки и заданных условий рекристаллизации </w:t>
            </w:r>
            <w:r w:rsidR="005C5278" w:rsidRPr="00F674D1">
              <w:t>медных труб</w:t>
            </w:r>
            <w:r w:rsidRPr="00F674D1">
              <w:t xml:space="preserve">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Влияние режимов, применяемых при рекристаллизации </w:t>
            </w:r>
            <w:r w:rsidR="005C5278" w:rsidRPr="00F674D1">
              <w:t>медных труб</w:t>
            </w:r>
            <w:r w:rsidRPr="00F674D1">
              <w:t xml:space="preserve">, на механические свойства деформированных полуфабрикатов, термически упрочняемых и не упрочняемых сплавов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Требования к материалу после рекристаллизационного отжига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Основные виды, признаки и причины брака рекристаллизационного отжига, способы предупреждения и устранения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Методики определения требуемого количества рабочих горелок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Способы регулирования горелок, электронагревателей, индукторов, изменения тепловой мощности нагревательной установки, в том числе при изменении сортамента обрабатываемого металла, и изменения скорости транспорта металла в установках проходного типа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Способы и правила регулирования дутья для обеспечения нужной интенсивности барботажа наполнителя в печах кипящего слоя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Карта теплового режима печей по зонам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Технологические требования и правила регулировки скоростного режима движения металла при рекристаллизационном отжиге в печах непрерывного действия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Требования к параметрам работы горелок, электронагревателей, индукторов, включая кратковременные перерывы в работе нагревательной установки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Способы контроля состояния нагревательной установки в процессе рекристаллизации, график контроля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Правила и порядок действий при запуске процесса рекристаллизации, настройке и контроле режима работы оборудования, ведении охлаждения металла и выводе печей из работы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План мероприятий по локализации и ликвидации последствий аварий на участке (линии) рекристаллизационного отжига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Требования бирочной системы и нарядов-допусков при работе на участке (линии) рекристаллизационного отжига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Требования охраны труда, промышленной, экологической и пожарной безопасности на участке (линии) рекристаллизационного отжига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F1651" w:rsidRPr="00F674D1" w:rsidRDefault="005F1651" w:rsidP="00845BF2">
            <w:pPr>
              <w:pStyle w:val="formattext"/>
            </w:pPr>
            <w:r w:rsidRPr="00F674D1">
              <w:t xml:space="preserve">Программное обеспечение, применяемое на рабочем месте отжигальщика </w:t>
            </w:r>
          </w:p>
        </w:tc>
      </w:tr>
      <w:tr w:rsidR="005F1651" w:rsidRPr="00F674D1" w:rsidTr="00F9133E"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5F1651" w:rsidRPr="00F674D1" w:rsidRDefault="005F1651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8247E0" w:rsidRPr="00ED13DE" w:rsidRDefault="008247E0" w:rsidP="00F674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6"/>
          <w:lang w:eastAsia="ru-RU"/>
        </w:rPr>
      </w:pPr>
      <w:r w:rsidRPr="00ED13D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6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024"/>
        <w:gridCol w:w="2050"/>
        <w:gridCol w:w="1129"/>
        <w:gridCol w:w="1618"/>
        <w:gridCol w:w="1370"/>
        <w:gridCol w:w="1039"/>
        <w:gridCol w:w="1164"/>
        <w:gridCol w:w="1674"/>
        <w:gridCol w:w="940"/>
      </w:tblGrid>
      <w:tr w:rsidR="008247E0" w:rsidRPr="00F674D1" w:rsidTr="00F674D1">
        <w:trPr>
          <w:trHeight w:val="9"/>
        </w:trPr>
        <w:tc>
          <w:tcPr>
            <w:tcW w:w="2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F674D1" w:rsidRDefault="008247E0" w:rsidP="00845BF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82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5E3A33" w:rsidRDefault="008247E0" w:rsidP="00845BF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F674D1" w:rsidRDefault="008247E0" w:rsidP="00845BF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0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F674D1" w:rsidRDefault="008247E0" w:rsidP="00845BF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83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F674D1" w:rsidRDefault="008247E0" w:rsidP="00845BF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F674D1" w:rsidRDefault="008247E0" w:rsidP="00845BF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8247E0" w:rsidRPr="00F674D1" w:rsidTr="00F674D1">
        <w:trPr>
          <w:trHeight w:val="336"/>
        </w:trPr>
        <w:tc>
          <w:tcPr>
            <w:tcW w:w="296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ED13DE" w:rsidRDefault="008247E0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58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47E0" w:rsidRPr="005E3A33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A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процессами старения и полного отжига </w:t>
            </w:r>
            <w:r w:rsidR="00845BF2" w:rsidRPr="005E3A33">
              <w:rPr>
                <w:rFonts w:ascii="Times New Roman" w:hAnsi="Times New Roman" w:cs="Times New Roman"/>
                <w:sz w:val="24"/>
                <w:szCs w:val="24"/>
              </w:rPr>
              <w:t>медных труб</w:t>
            </w:r>
          </w:p>
        </w:tc>
        <w:tc>
          <w:tcPr>
            <w:tcW w:w="1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F674D1" w:rsidRDefault="008247E0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F674D1" w:rsidRDefault="008247E0" w:rsidP="0084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F674D1" w:rsidRDefault="008247E0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F674D1" w:rsidRDefault="008247E0" w:rsidP="0084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8247E0" w:rsidRPr="00F674D1" w:rsidTr="00F674D1">
        <w:trPr>
          <w:trHeight w:val="9"/>
        </w:trPr>
        <w:tc>
          <w:tcPr>
            <w:tcW w:w="39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F674D1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F674D1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F674D1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F674D1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F674D1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F674D1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247E0" w:rsidRPr="00F674D1" w:rsidRDefault="008247E0" w:rsidP="008247E0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15249" w:type="dxa"/>
        <w:tblInd w:w="-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12123"/>
      </w:tblGrid>
      <w:tr w:rsidR="008247E0" w:rsidRPr="005E3A33" w:rsidTr="005E3A33">
        <w:trPr>
          <w:trHeight w:val="15"/>
        </w:trPr>
        <w:tc>
          <w:tcPr>
            <w:tcW w:w="3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5E3A33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7E0" w:rsidRPr="005E3A33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247E0" w:rsidRPr="005E3A33" w:rsidTr="005E3A33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5E3A33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5E3A33" w:rsidRDefault="008247E0" w:rsidP="0082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A33">
              <w:rPr>
                <w:rFonts w:ascii="Times New Roman" w:hAnsi="Times New Roman" w:cs="Times New Roman"/>
                <w:sz w:val="24"/>
                <w:szCs w:val="24"/>
              </w:rPr>
              <w:t xml:space="preserve">Отжигальщик цветных металлов 4-го разряда </w:t>
            </w:r>
            <w:r w:rsidRPr="005E3A3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247E0" w:rsidRPr="005E3A33" w:rsidTr="005E3A33">
        <w:tc>
          <w:tcPr>
            <w:tcW w:w="3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5E3A33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1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5E3A33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8247E0" w:rsidRPr="005E3A33" w:rsidTr="005E3A33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5E3A33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5E3A33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A33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247E0" w:rsidRPr="005E3A33" w:rsidTr="005E3A33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5E3A33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5E3A33" w:rsidRDefault="008247E0" w:rsidP="0082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 менее шесть месяцев практической работы </w:t>
            </w:r>
            <w:r w:rsidR="005E3A33" w:rsidRPr="005E3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отжигальщиком цветных</w:t>
            </w:r>
            <w:r w:rsidRPr="005E3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металлов по 3 разряду</w:t>
            </w:r>
          </w:p>
        </w:tc>
      </w:tr>
      <w:tr w:rsidR="008247E0" w:rsidRPr="005E3A33" w:rsidTr="005E3A33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5E3A33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7305D" w:rsidRDefault="008247E0" w:rsidP="00824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A33">
              <w:rPr>
                <w:rFonts w:ascii="Times New Roman" w:hAnsi="Times New Roman" w:cs="Times New Roman"/>
                <w:sz w:val="24"/>
                <w:szCs w:val="24"/>
              </w:rPr>
              <w:t>Лица старше 18 лет</w:t>
            </w:r>
            <w:r w:rsidRPr="005E3A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3DBDEC" wp14:editId="34ABC407">
                      <wp:extent cx="102235" cy="218440"/>
                      <wp:effectExtent l="0" t="0" r="0" b="0"/>
                      <wp:docPr id="1" name="Прямоугольник 1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5DCB5" id="Прямоугольник 1" o:spid="_x0000_s1026" alt="Об утверждении профессионального стандарта 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247E0" w:rsidRPr="005E3A33" w:rsidRDefault="008247E0" w:rsidP="0082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A33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</w:t>
            </w:r>
            <w:r w:rsidRPr="005E3A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C8C0A59" wp14:editId="6375CEF3">
                      <wp:extent cx="102235" cy="218440"/>
                      <wp:effectExtent l="0" t="0" r="0" b="0"/>
                      <wp:docPr id="2" name="Прямоугольник 2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F43C96" id="Прямоугольник 2" o:spid="_x0000_s1026" alt="Об утверждении профессионального стандарта 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E3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A33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  <w:r w:rsidRPr="005E3A3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911938" wp14:editId="0E814420">
                      <wp:extent cx="102235" cy="218440"/>
                      <wp:effectExtent l="0" t="0" r="0" b="0"/>
                      <wp:docPr id="3" name="Прямоугольник 3" descr="Об утверждении профессионального стандарта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223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56D108" id="Прямоугольник 3" o:spid="_x0000_s1026" alt="Об утверждении профессионального стандарта " style="width:8.0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E3A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A33">
              <w:rPr>
                <w:rFonts w:ascii="Times New Roman" w:hAnsi="Times New Roman" w:cs="Times New Roman"/>
                <w:sz w:val="24"/>
                <w:szCs w:val="24"/>
              </w:rPr>
              <w:br/>
              <w:t>Наличие удостоверения стропальщика</w:t>
            </w:r>
          </w:p>
        </w:tc>
      </w:tr>
      <w:tr w:rsidR="008247E0" w:rsidRPr="005E3A33" w:rsidTr="005E3A33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247E0" w:rsidRPr="005E3A33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A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8247E0" w:rsidRPr="005E3A33" w:rsidRDefault="008247E0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E3A33">
              <w:rPr>
                <w:rFonts w:ascii="Times New Roman" w:hAnsi="Times New Roman" w:cs="Times New Roman"/>
                <w:sz w:val="24"/>
                <w:szCs w:val="24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ED13DE" w:rsidRDefault="00ED13DE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D13DE" w:rsidRDefault="00ED13DE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05926" w:rsidRPr="00ED13DE" w:rsidRDefault="00905926" w:rsidP="009059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D13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  <w:r w:rsidR="002541F8" w:rsidRPr="00ED13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Pr="00ED13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2541F8" w:rsidRPr="00ED13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</w:t>
      </w:r>
      <w:r w:rsidRPr="00ED13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239"/>
        <w:gridCol w:w="2233"/>
        <w:gridCol w:w="725"/>
        <w:gridCol w:w="2954"/>
        <w:gridCol w:w="851"/>
        <w:gridCol w:w="992"/>
        <w:gridCol w:w="885"/>
        <w:gridCol w:w="1666"/>
        <w:gridCol w:w="1211"/>
      </w:tblGrid>
      <w:tr w:rsidR="00905926" w:rsidRPr="00ED13DE" w:rsidTr="006D09C2">
        <w:trPr>
          <w:trHeight w:val="10"/>
        </w:trPr>
        <w:tc>
          <w:tcPr>
            <w:tcW w:w="31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ED13DE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6151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ED13DE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ED13DE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ED13DE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ED13DE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12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ED13DE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905926" w:rsidRPr="00F674D1" w:rsidTr="006D09C2">
        <w:trPr>
          <w:trHeight w:val="588"/>
        </w:trPr>
        <w:tc>
          <w:tcPr>
            <w:tcW w:w="313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1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72F6C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процессами полного отжига медных труб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905926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2541F8" w:rsidP="0082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hAnsi="Times New Roman" w:cs="Times New Roman"/>
              </w:rPr>
              <w:t>С/0</w:t>
            </w:r>
            <w:r w:rsidR="008247E0" w:rsidRPr="00F674D1">
              <w:rPr>
                <w:rFonts w:ascii="Times New Roman" w:hAnsi="Times New Roman" w:cs="Times New Roman"/>
              </w:rPr>
              <w:t>1</w:t>
            </w:r>
            <w:r w:rsidRPr="00F674D1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D13DE" w:rsidRPr="00ED13DE" w:rsidRDefault="00905926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ED13DE" w:rsidRDefault="00905926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(подуровень) </w:t>
            </w:r>
          </w:p>
          <w:p w:rsidR="00905926" w:rsidRPr="00F674D1" w:rsidRDefault="00905926" w:rsidP="00ED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13D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05926" w:rsidRPr="00F674D1" w:rsidRDefault="00C74CE7" w:rsidP="0090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905926" w:rsidRPr="00F674D1" w:rsidTr="00A7305D">
        <w:trPr>
          <w:trHeight w:val="10"/>
        </w:trPr>
        <w:tc>
          <w:tcPr>
            <w:tcW w:w="33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05926" w:rsidRPr="00F674D1" w:rsidRDefault="00905926" w:rsidP="00905926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99"/>
        <w:gridCol w:w="1126"/>
        <w:gridCol w:w="463"/>
        <w:gridCol w:w="1933"/>
        <w:gridCol w:w="1693"/>
        <w:gridCol w:w="1836"/>
      </w:tblGrid>
      <w:tr w:rsidR="00905926" w:rsidRPr="00F674D1" w:rsidTr="0063341A">
        <w:trPr>
          <w:trHeight w:val="15"/>
        </w:trPr>
        <w:tc>
          <w:tcPr>
            <w:tcW w:w="24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5926" w:rsidRPr="00F674D1" w:rsidRDefault="00905926" w:rsidP="00905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B789D" w:rsidRPr="00F674D1" w:rsidTr="00845BF2">
        <w:trPr>
          <w:trHeight w:val="15"/>
        </w:trPr>
        <w:tc>
          <w:tcPr>
            <w:tcW w:w="21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89D" w:rsidRPr="00F674D1" w:rsidRDefault="009B789D" w:rsidP="00972F6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B789D" w:rsidRPr="00F674D1" w:rsidRDefault="009B789D" w:rsidP="009B789D">
      <w:pPr>
        <w:spacing w:after="0" w:line="240" w:lineRule="auto"/>
        <w:rPr>
          <w:rFonts w:ascii="Times New Roman" w:eastAsia="Times New Roman" w:hAnsi="Times New Roman" w:cs="Times New Roman"/>
          <w:i/>
          <w:iCs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Ind w:w="-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1697"/>
      </w:tblGrid>
      <w:tr w:rsidR="009B789D" w:rsidRPr="00F674D1" w:rsidTr="00A7305D">
        <w:trPr>
          <w:trHeight w:val="15"/>
        </w:trPr>
        <w:tc>
          <w:tcPr>
            <w:tcW w:w="3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B789D" w:rsidRPr="00F674D1" w:rsidTr="00A7305D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отклонений в режимах и параметрах работы основного и вспомогательного оборудования, задействованного на полном отжиге печей, от заданных с регулированием при необходимости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работоспособности основного и вспомогательного оборудования, задействованного в сменной производственной программе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Приемка металла, поступившего на отжиг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печи в зависимости от марки, формы и объема партии материала, необходимости отжига в защитной атмосфере или вакууме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садки по объему, контроль массы садки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Пакетирование, кантование, укладка, загрузка металла и труб на приемный стол, рольганг, подину, стенды и поддоны, тележки и платформы нагревательной установки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стендов, выкладки прокладок для термопар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Упаковка, распаковка стендов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рулонов на консоль разматывающего устройства, сшивание концов полос для непрерывных печей отжига полосы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Загрузка прутка, трубы, изделий в подающие устройства печи кипящего слоя, накопительный карман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загрузки печи с учетом необходимости обеспечить равномерный температурный фон по всему объему садки, во всех точках каждого компонента, по длине печи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снятие муфеля, нагревательного колпака, уплотнение крышки нагревательной установки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Продувка металла под муфелем инертным (защитным) газом при наличии соответствующего технологического требования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и выключение вакуумных насосов, подача в муфель защитной атмосферы (при наличии соответствующих технологических требований)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нагревательной установки после загрузки металла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режима дутья, скорости движения труб, прутка, профилей в печи кипящего слоя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Разогрев печи, розжиг и остановка газовых горелок, включение и отключение электронагревателей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установка температуры или графика температур полного отжига в зависимости от состава (марки) сплава, габаритов, предшествовавшего и последующего способа обработки полуфабрикатов или изделий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установка скорости нагрева, вывод температурного режима печи на заданные параметры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времени и режима выдержки материала в печи, исключающих возможность его перегрева или неполной рекристаллизации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хода процесса отжига по приборам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и контроль скорости охлаждения полуфабриката или металлоизделия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соблюдения заданных автоматизированной системой управления процессом режимов работы печей, скорости нагрева и охлаждения, времени выдержки металла с регулировкой по необходимости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муфеля, нагревательного колпака, уплотнения крышки нагревательного колодца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Выгрузка полуфабриката, металлоизделия из печи для охлаждения на воздухе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и регулирование режима охлаждения металла на воздухе или с печью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отожженного металла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металла после рекристаллизационного отжига и охлаждения на последующие технологические операции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и комплектности аварийного инструмента, средств пожаротушения и газозащитной аппаратуры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агрегатного журнала и учетной документации рабочего места отжигальщика на участке (линии) полого отжига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визуально и (или) с использованием приборов отклонения параметров (режимов) работы основного и вспомогательного оборудования, устройств, технологической обвязки и специальных приспособлений участка обжига, задействованных в смене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настройку автоматизированной системы управления процессом для автоматического ведения процесса отжига в соответствии со сменным заданием, регулировку оборудования и механизмов печи, поверку контрольно-измерительных средств (оконечных устройств)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Визуально определять качество поступившего на отжиг полуфабриката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Оптимально распределять металл садки по площади и объему печи согласно технологическим требованиям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сшивание входящих и выходящих полос на сшивной машине при закалке рулонного материала (полос)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розжиг газовых горелок или подключение электронагрева, индукторов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необходимое количество и управлять работой горелок, электронагревателей, индукторов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оптимальный режим термообработки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первичную настройку и по необходимости корректировку температурных режимов работы нагревательной установки при отклонении от заданных параметров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равномерную температуру по рабочему объему печи, исключающую возможность перегрева и неравномерного прогрева металла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скоростной режим движения металла при отжиге в печах непрерывного действия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Регулировать интенсивность </w:t>
            </w:r>
            <w:r w:rsidR="00C01862"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 кипения</w:t>
            </w: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наполнителя при рекристаллизационном отжиге в печах </w:t>
            </w: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кипящего слоя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упаковку и распаковку стендов печи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подводящих к печи трубопроводов </w:t>
            </w:r>
            <w:r w:rsidR="00972F6C"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</w:t>
            </w: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воздуха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Проверять исправность запорно-регулировочной аппаратуры, состояние аварийной сигнализации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механизмами транспортировки, загрузки, выгрузки металла из печи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причины и устранять нарушения технологического режима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исправность подводящих к печи трубопроводов </w:t>
            </w:r>
            <w:r w:rsidR="00972F6C"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азота</w:t>
            </w: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воздуха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исправность запорно-регулировочной аппаратуры, состояние аварийной сигнализации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программным обеспечением, применяемым на рабочем месте отжигальщика на участке (линии) рекристаллизационного отжига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назначение, устройство, конструктивные особенности, принципы действия, правила эксплуатации основного и вспомогательного оборудования, механизмов, устройств и оснастки обслуживаемых печей и применяемых контрольно-измерительных средств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Производственно-технологические инструкции, регламентирующие ведение процессов рекристаллизации, действия и обязанности работника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термической обработки </w:t>
            </w:r>
            <w:r w:rsidR="00845BF2"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медных труб</w:t>
            </w: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Физический процесс полного отжига </w:t>
            </w:r>
            <w:r w:rsidR="005C5278"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медных труб</w:t>
            </w: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цели, достигаемые с его помощью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технологического процесса полного отжига по видам, маркам и способу последующей обработки отжигаемых </w:t>
            </w:r>
            <w:r w:rsidR="005C5278"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медных труб</w:t>
            </w: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Режимы, атмосфера, скорость нагрева, температура, величины садок и время выдержки металла в обслуживаемых печах в зависимости от марки сплава цветных металлов и заданных условий отжига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различных режимов, применяемых при отжиге </w:t>
            </w:r>
            <w:r w:rsidR="005C5278"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медных труб</w:t>
            </w: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механические свойства отожженных </w:t>
            </w: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полуфабрикатов, термически упрочняемых и не упрочняемых сплавов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материалу после отжига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и причины брака полного отжига, способы предупреждения и устранения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определения требуемого количества рабочих горелок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регулирования горелок, электронагревателей, индукторов, изменения тепловой мощности нагревательной установки, в том числе при изменении сортамента обрабатываемого металла, и изменения скорости транспорта металла в установках проходного типа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правила регулирования дутья для обеспечения нужной интенсивности барботажа наполнителя в печах кипящего слоя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теплового режима печей по зонам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Скоростной режим движения металла при полном отжиге в печах непрерывного действия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работе горелок, электронагревателей, индукторов в момент кратковременных перерывов в работе нагревательной установки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контроля состояния нагревательной установки в процессе рекристаллизации, график контроля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порядок действий при запуске процесса отжига, настройке и контроле режима работы оборудования, ведении охлаждения металла и выводе печей из работы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на участке (линии) полного отжига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бирочной системы и нарядов-допусков при работе на участке (линии) полного отжига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промышленной, экологической и пожарной безопасности на участке (линии) полного отжига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B789D" w:rsidRPr="00F674D1" w:rsidRDefault="009B789D" w:rsidP="00845B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обеспечение, применяемое на рабочем месте отжигальщика на участке (линии) полного отжига </w:t>
            </w:r>
          </w:p>
        </w:tc>
      </w:tr>
      <w:tr w:rsidR="009B789D" w:rsidRPr="00F674D1" w:rsidTr="00A7305D"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789D" w:rsidRPr="00F674D1" w:rsidRDefault="009B789D" w:rsidP="0084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D13DE" w:rsidRDefault="00ED13DE" w:rsidP="00ED1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ED13DE" w:rsidRDefault="00ED13DE" w:rsidP="00ED1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ED13DE" w:rsidRDefault="00ED13DE" w:rsidP="00ED1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</w:pPr>
    </w:p>
    <w:p w:rsidR="00ED13DE" w:rsidRPr="007B7050" w:rsidRDefault="00ED13DE" w:rsidP="00ED13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Раздел</w:t>
      </w:r>
      <w:r w:rsidRPr="007B7050">
        <w:rPr>
          <w:rFonts w:ascii="Times New Roman" w:hAnsi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ED13DE" w:rsidRPr="007B7050" w:rsidRDefault="00ED13DE" w:rsidP="00ED13D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6"/>
        </w:rPr>
      </w:pPr>
    </w:p>
    <w:p w:rsidR="00ED13DE" w:rsidRPr="00D828C0" w:rsidRDefault="00F9133E" w:rsidP="00ED13DE">
      <w:pPr>
        <w:tabs>
          <w:tab w:val="left" w:pos="993"/>
        </w:tabs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4.1.</w:t>
      </w:r>
      <w:r w:rsidR="00ED13DE" w:rsidRPr="00D828C0">
        <w:rPr>
          <w:rFonts w:ascii="Times New Roman" w:hAnsi="Times New Roman"/>
          <w:sz w:val="24"/>
          <w:szCs w:val="28"/>
        </w:rPr>
        <w:t> Ответственная организация- разработчика</w:t>
      </w:r>
    </w:p>
    <w:p w:rsidR="00ED13DE" w:rsidRPr="00D828C0" w:rsidRDefault="00ED13DE" w:rsidP="00ED13DE">
      <w:pPr>
        <w:tabs>
          <w:tab w:val="left" w:pos="993"/>
        </w:tabs>
        <w:spacing w:after="0" w:line="240" w:lineRule="auto"/>
        <w:rPr>
          <w:rFonts w:ascii="Times New Roman" w:hAnsi="Times New Roman"/>
          <w:sz w:val="32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7"/>
      </w:tblGrid>
      <w:tr w:rsidR="00ED13DE" w:rsidRPr="0055602F" w:rsidTr="00F9133E">
        <w:trPr>
          <w:trHeight w:val="70"/>
        </w:trPr>
        <w:tc>
          <w:tcPr>
            <w:tcW w:w="1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DE" w:rsidRPr="0055602F" w:rsidRDefault="00ED13DE" w:rsidP="00F9133E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2F">
              <w:rPr>
                <w:rFonts w:ascii="Times New Roman" w:hAnsi="Times New Roman"/>
                <w:sz w:val="24"/>
                <w:szCs w:val="24"/>
              </w:rPr>
              <w:t>АО «Алмалыкский ГМК»</w:t>
            </w:r>
          </w:p>
          <w:p w:rsidR="00ED13DE" w:rsidRPr="00D828C0" w:rsidRDefault="00ED13DE" w:rsidP="00F913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828C0">
              <w:rPr>
                <w:rFonts w:ascii="Times New Roman" w:hAnsi="Times New Roman"/>
                <w:sz w:val="20"/>
                <w:szCs w:val="24"/>
              </w:rPr>
              <w:t>(наименование организации)</w:t>
            </w:r>
          </w:p>
          <w:p w:rsidR="00ED13DE" w:rsidRPr="0055602F" w:rsidRDefault="00ED13DE" w:rsidP="00F913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3DE" w:rsidRPr="0055602F" w:rsidRDefault="00ED13DE" w:rsidP="00F9133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</w:p>
          <w:p w:rsidR="00ED13DE" w:rsidRPr="0055602F" w:rsidRDefault="00ED13DE" w:rsidP="00F9133E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 </w:t>
            </w:r>
            <w:r w:rsidRPr="00D828C0">
              <w:rPr>
                <w:rFonts w:ascii="Times New Roman" w:hAnsi="Times New Roman"/>
                <w:sz w:val="20"/>
                <w:szCs w:val="28"/>
              </w:rPr>
              <w:t>(подпись)</w:t>
            </w:r>
          </w:p>
        </w:tc>
      </w:tr>
    </w:tbl>
    <w:p w:rsidR="00ED13DE" w:rsidRDefault="00ED13DE" w:rsidP="00ED13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341A" w:rsidRPr="00F9133E" w:rsidRDefault="00F9133E" w:rsidP="00F9133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4.2.</w:t>
      </w:r>
      <w:r w:rsidR="00ED13DE" w:rsidRPr="00D828C0">
        <w:rPr>
          <w:rFonts w:ascii="Times New Roman" w:hAnsi="Times New Roman"/>
          <w:sz w:val="24"/>
          <w:szCs w:val="28"/>
        </w:rPr>
        <w:t>Наименования организации-разработчиков</w:t>
      </w:r>
    </w:p>
    <w:p w:rsidR="0063341A" w:rsidRPr="00F674D1" w:rsidRDefault="0063341A" w:rsidP="0063341A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3168"/>
      </w:tblGrid>
      <w:tr w:rsidR="0063341A" w:rsidRPr="00F674D1" w:rsidTr="00ED13DE">
        <w:trPr>
          <w:trHeight w:val="3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1A" w:rsidRPr="00ED13DE" w:rsidRDefault="0063341A" w:rsidP="00845BF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D13D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1A" w:rsidRPr="00ED13DE" w:rsidRDefault="0063341A" w:rsidP="00845BF2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D13DE">
              <w:rPr>
                <w:rFonts w:ascii="Times New Roman" w:hAnsi="Times New Roman" w:cs="Times New Roman"/>
                <w:sz w:val="24"/>
                <w:szCs w:val="26"/>
              </w:rPr>
              <w:t>Ангренский тру</w:t>
            </w:r>
            <w:r w:rsidR="00ED13DE">
              <w:rPr>
                <w:rFonts w:ascii="Times New Roman" w:hAnsi="Times New Roman" w:cs="Times New Roman"/>
                <w:sz w:val="24"/>
                <w:szCs w:val="26"/>
              </w:rPr>
              <w:t>бный завод АО «Алмалыкский ГМК»</w:t>
            </w:r>
          </w:p>
        </w:tc>
      </w:tr>
      <w:tr w:rsidR="0063341A" w:rsidRPr="00F674D1" w:rsidTr="00ED13DE">
        <w:trPr>
          <w:trHeight w:val="3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1A" w:rsidRPr="00ED13DE" w:rsidRDefault="0063341A" w:rsidP="00845BF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D13DE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1A" w:rsidRPr="00ED13DE" w:rsidRDefault="0063341A" w:rsidP="00845BF2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ED13DE">
              <w:rPr>
                <w:rFonts w:ascii="Times New Roman" w:hAnsi="Times New Roman" w:cs="Times New Roman"/>
                <w:sz w:val="24"/>
                <w:szCs w:val="26"/>
              </w:rPr>
              <w:t>Уче</w:t>
            </w:r>
            <w:r w:rsidR="00ED13DE">
              <w:rPr>
                <w:rFonts w:ascii="Times New Roman" w:hAnsi="Times New Roman" w:cs="Times New Roman"/>
                <w:sz w:val="24"/>
                <w:szCs w:val="26"/>
              </w:rPr>
              <w:t>бный центр АО «Алмалыкский ГМК»</w:t>
            </w:r>
          </w:p>
        </w:tc>
      </w:tr>
      <w:tr w:rsidR="0063341A" w:rsidTr="00ED13DE">
        <w:trPr>
          <w:trHeight w:val="30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41A" w:rsidRPr="00ED13DE" w:rsidRDefault="0063341A" w:rsidP="00845BF2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D13DE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41A" w:rsidRPr="00ED13DE" w:rsidRDefault="0063341A" w:rsidP="00845BF2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ED13DE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</w:tc>
      </w:tr>
    </w:tbl>
    <w:p w:rsidR="00A7305D" w:rsidRDefault="00A7305D" w:rsidP="0063341A"/>
    <w:p w:rsidR="00ED13DE" w:rsidRDefault="00ED13DE" w:rsidP="00ED13DE">
      <w:pPr>
        <w:spacing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Визы:</w:t>
      </w:r>
    </w:p>
    <w:p w:rsidR="00ED13DE" w:rsidRDefault="00ED13DE" w:rsidP="00ED13DE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ED13DE" w:rsidRPr="00D828C0" w:rsidRDefault="00ED13DE" w:rsidP="00ED13DE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</w:p>
    <w:p w:rsidR="00ED13DE" w:rsidRPr="00D828C0" w:rsidRDefault="00ED13DE" w:rsidP="00ED13DE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ab/>
      </w:r>
      <w:r w:rsidR="00E7580E">
        <w:rPr>
          <w:rFonts w:ascii="Times New Roman" w:hAnsi="Times New Roman"/>
          <w:sz w:val="24"/>
          <w:szCs w:val="24"/>
        </w:rPr>
        <w:t>В.р.и.о.н</w:t>
      </w:r>
      <w:r w:rsidRPr="00D828C0">
        <w:rPr>
          <w:rFonts w:ascii="Times New Roman" w:hAnsi="Times New Roman"/>
          <w:sz w:val="24"/>
          <w:szCs w:val="24"/>
        </w:rPr>
        <w:t>ачальник</w:t>
      </w:r>
      <w:r w:rsidR="00E7580E">
        <w:rPr>
          <w:rFonts w:ascii="Times New Roman" w:hAnsi="Times New Roman"/>
          <w:sz w:val="24"/>
          <w:szCs w:val="24"/>
        </w:rPr>
        <w:t>а</w:t>
      </w:r>
      <w:r w:rsidRPr="00D828C0">
        <w:rPr>
          <w:rFonts w:ascii="Times New Roman" w:hAnsi="Times New Roman"/>
          <w:sz w:val="24"/>
          <w:szCs w:val="24"/>
        </w:rPr>
        <w:t xml:space="preserve"> ОСиОТ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580E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Камбаров А.М.</w:t>
      </w:r>
    </w:p>
    <w:p w:rsidR="00ED13DE" w:rsidRPr="00D828C0" w:rsidRDefault="00ED13DE" w:rsidP="00ED13DE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>Начальник СРП исполнительного аппарата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Юн С.Л.</w:t>
      </w:r>
    </w:p>
    <w:p w:rsidR="00ED13DE" w:rsidRPr="00D828C0" w:rsidRDefault="00ED13DE" w:rsidP="00ED13DE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И.о. начальника Учебного центра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Усманов Х.А.</w:t>
      </w:r>
    </w:p>
    <w:p w:rsidR="00ED13DE" w:rsidRPr="00D828C0" w:rsidRDefault="00ED13DE" w:rsidP="00ED13DE">
      <w:pPr>
        <w:spacing w:after="80" w:line="240" w:lineRule="auto"/>
        <w:ind w:left="993"/>
        <w:rPr>
          <w:rFonts w:ascii="Times New Roman" w:hAnsi="Times New Roman"/>
          <w:sz w:val="24"/>
          <w:szCs w:val="24"/>
        </w:rPr>
      </w:pPr>
      <w:r w:rsidRPr="00D828C0">
        <w:rPr>
          <w:rFonts w:ascii="Times New Roman" w:hAnsi="Times New Roman"/>
          <w:sz w:val="24"/>
          <w:szCs w:val="24"/>
        </w:rPr>
        <w:t xml:space="preserve">Начальник ОПиПК Учебного центра </w:t>
      </w:r>
      <w:r w:rsidRPr="00D828C0">
        <w:rPr>
          <w:rFonts w:ascii="Times New Roman" w:hAnsi="Times New Roman"/>
          <w:sz w:val="24"/>
          <w:szCs w:val="24"/>
        </w:rPr>
        <w:tab/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  <w:t xml:space="preserve"> Тагаев М.А.</w:t>
      </w:r>
    </w:p>
    <w:p w:rsidR="00A7305D" w:rsidRPr="00ED13DE" w:rsidRDefault="00A7305D" w:rsidP="00A7305D">
      <w:pPr>
        <w:ind w:left="993"/>
        <w:rPr>
          <w:rFonts w:ascii="Times New Roman" w:hAnsi="Times New Roman" w:cs="Times New Roman"/>
          <w:sz w:val="24"/>
          <w:szCs w:val="28"/>
        </w:rPr>
      </w:pPr>
      <w:r w:rsidRPr="00ED13DE">
        <w:rPr>
          <w:rFonts w:ascii="Times New Roman" w:hAnsi="Times New Roman" w:cs="Times New Roman"/>
          <w:sz w:val="24"/>
          <w:szCs w:val="28"/>
        </w:rPr>
        <w:t>Главный инженер АТЗ</w:t>
      </w:r>
      <w:r w:rsidRPr="00ED13DE">
        <w:rPr>
          <w:rFonts w:ascii="Times New Roman" w:hAnsi="Times New Roman" w:cs="Times New Roman"/>
          <w:sz w:val="24"/>
          <w:szCs w:val="28"/>
        </w:rPr>
        <w:tab/>
      </w:r>
      <w:r w:rsidR="00F30B58" w:rsidRPr="00ED13DE">
        <w:rPr>
          <w:rFonts w:ascii="Times New Roman" w:hAnsi="Times New Roman" w:cs="Times New Roman"/>
          <w:sz w:val="24"/>
          <w:szCs w:val="28"/>
        </w:rPr>
        <w:tab/>
      </w:r>
      <w:r w:rsidR="00F30B58" w:rsidRPr="00ED13DE">
        <w:rPr>
          <w:rFonts w:ascii="Times New Roman" w:hAnsi="Times New Roman" w:cs="Times New Roman"/>
          <w:sz w:val="24"/>
          <w:szCs w:val="28"/>
        </w:rPr>
        <w:tab/>
      </w:r>
      <w:r w:rsidR="00F30B58" w:rsidRPr="00ED13DE">
        <w:rPr>
          <w:rFonts w:ascii="Times New Roman" w:hAnsi="Times New Roman" w:cs="Times New Roman"/>
          <w:sz w:val="24"/>
          <w:szCs w:val="28"/>
        </w:rPr>
        <w:tab/>
      </w:r>
      <w:r w:rsidR="00F30B58" w:rsidRPr="00ED13DE">
        <w:rPr>
          <w:rFonts w:ascii="Times New Roman" w:hAnsi="Times New Roman" w:cs="Times New Roman"/>
          <w:sz w:val="24"/>
          <w:szCs w:val="28"/>
        </w:rPr>
        <w:tab/>
      </w:r>
      <w:r w:rsidR="00F30B58" w:rsidRPr="00ED13DE">
        <w:rPr>
          <w:rFonts w:ascii="Times New Roman" w:hAnsi="Times New Roman" w:cs="Times New Roman"/>
          <w:sz w:val="24"/>
          <w:szCs w:val="28"/>
        </w:rPr>
        <w:tab/>
      </w:r>
      <w:r w:rsidR="00F30B58" w:rsidRPr="00ED13DE">
        <w:rPr>
          <w:rFonts w:ascii="Times New Roman" w:hAnsi="Times New Roman" w:cs="Times New Roman"/>
          <w:sz w:val="24"/>
          <w:szCs w:val="28"/>
        </w:rPr>
        <w:tab/>
      </w:r>
      <w:r w:rsidR="00F30B58" w:rsidRPr="00ED13DE">
        <w:rPr>
          <w:rFonts w:ascii="Times New Roman" w:hAnsi="Times New Roman" w:cs="Times New Roman"/>
          <w:sz w:val="24"/>
          <w:szCs w:val="28"/>
        </w:rPr>
        <w:tab/>
      </w:r>
      <w:r w:rsidR="00F30B58" w:rsidRPr="00ED13DE">
        <w:rPr>
          <w:rFonts w:ascii="Times New Roman" w:hAnsi="Times New Roman" w:cs="Times New Roman"/>
          <w:sz w:val="24"/>
          <w:szCs w:val="28"/>
        </w:rPr>
        <w:tab/>
      </w:r>
      <w:r w:rsidR="00F30B58" w:rsidRPr="00ED13DE">
        <w:rPr>
          <w:rFonts w:ascii="Times New Roman" w:hAnsi="Times New Roman" w:cs="Times New Roman"/>
          <w:sz w:val="24"/>
          <w:szCs w:val="28"/>
        </w:rPr>
        <w:tab/>
      </w:r>
      <w:r w:rsidR="00F30B58" w:rsidRPr="00ED13DE">
        <w:rPr>
          <w:rFonts w:ascii="Times New Roman" w:hAnsi="Times New Roman" w:cs="Times New Roman"/>
          <w:sz w:val="24"/>
          <w:szCs w:val="28"/>
        </w:rPr>
        <w:tab/>
      </w:r>
      <w:r w:rsidR="00ED13DE">
        <w:rPr>
          <w:rFonts w:ascii="Times New Roman" w:hAnsi="Times New Roman" w:cs="Times New Roman"/>
          <w:sz w:val="24"/>
          <w:szCs w:val="28"/>
        </w:rPr>
        <w:tab/>
      </w:r>
      <w:r w:rsidR="00E7580E">
        <w:rPr>
          <w:rFonts w:ascii="Times New Roman" w:hAnsi="Times New Roman" w:cs="Times New Roman"/>
          <w:sz w:val="24"/>
          <w:szCs w:val="28"/>
        </w:rPr>
        <w:tab/>
        <w:t xml:space="preserve"> Голубев</w:t>
      </w:r>
      <w:r w:rsidR="00F30B58" w:rsidRPr="00ED13DE">
        <w:rPr>
          <w:rFonts w:ascii="Times New Roman" w:hAnsi="Times New Roman" w:cs="Times New Roman"/>
          <w:sz w:val="24"/>
          <w:szCs w:val="28"/>
        </w:rPr>
        <w:t xml:space="preserve"> Н.</w:t>
      </w:r>
      <w:r w:rsidRPr="00ED13DE">
        <w:rPr>
          <w:rFonts w:ascii="Times New Roman" w:hAnsi="Times New Roman" w:cs="Times New Roman"/>
          <w:sz w:val="24"/>
          <w:szCs w:val="28"/>
        </w:rPr>
        <w:tab/>
      </w:r>
      <w:r w:rsidRPr="00ED13DE">
        <w:rPr>
          <w:rFonts w:ascii="Times New Roman" w:hAnsi="Times New Roman" w:cs="Times New Roman"/>
          <w:sz w:val="24"/>
          <w:szCs w:val="28"/>
        </w:rPr>
        <w:tab/>
      </w:r>
      <w:r w:rsidRPr="00ED13DE">
        <w:rPr>
          <w:rFonts w:ascii="Times New Roman" w:hAnsi="Times New Roman" w:cs="Times New Roman"/>
          <w:sz w:val="24"/>
          <w:szCs w:val="28"/>
        </w:rPr>
        <w:tab/>
      </w:r>
      <w:r w:rsidRPr="00ED13DE">
        <w:rPr>
          <w:rFonts w:ascii="Times New Roman" w:hAnsi="Times New Roman" w:cs="Times New Roman"/>
          <w:sz w:val="24"/>
          <w:szCs w:val="28"/>
        </w:rPr>
        <w:tab/>
      </w:r>
      <w:r w:rsidRPr="00ED13DE">
        <w:rPr>
          <w:rFonts w:ascii="Times New Roman" w:hAnsi="Times New Roman" w:cs="Times New Roman"/>
          <w:sz w:val="24"/>
          <w:szCs w:val="28"/>
        </w:rPr>
        <w:tab/>
      </w:r>
      <w:r w:rsidRPr="00ED13DE">
        <w:rPr>
          <w:rFonts w:ascii="Times New Roman" w:hAnsi="Times New Roman" w:cs="Times New Roman"/>
          <w:sz w:val="24"/>
          <w:szCs w:val="28"/>
        </w:rPr>
        <w:tab/>
      </w:r>
      <w:r w:rsidRPr="00ED13DE">
        <w:rPr>
          <w:rFonts w:ascii="Times New Roman" w:hAnsi="Times New Roman" w:cs="Times New Roman"/>
          <w:sz w:val="24"/>
          <w:szCs w:val="28"/>
        </w:rPr>
        <w:tab/>
      </w:r>
      <w:r w:rsidRPr="00ED13DE">
        <w:rPr>
          <w:rFonts w:ascii="Times New Roman" w:hAnsi="Times New Roman" w:cs="Times New Roman"/>
          <w:sz w:val="24"/>
          <w:szCs w:val="28"/>
        </w:rPr>
        <w:tab/>
      </w:r>
      <w:r w:rsidRPr="00ED13DE">
        <w:rPr>
          <w:rFonts w:ascii="Times New Roman" w:hAnsi="Times New Roman" w:cs="Times New Roman"/>
          <w:sz w:val="24"/>
          <w:szCs w:val="28"/>
        </w:rPr>
        <w:tab/>
      </w:r>
    </w:p>
    <w:p w:rsidR="00A7305D" w:rsidRDefault="00A7305D" w:rsidP="0063341A"/>
    <w:p w:rsidR="00A7305D" w:rsidRDefault="00A7305D" w:rsidP="0063341A"/>
    <w:p w:rsidR="00A7305D" w:rsidRDefault="00A7305D" w:rsidP="0063341A"/>
    <w:sectPr w:rsidR="00A7305D" w:rsidSect="007F0106">
      <w:headerReference w:type="default" r:id="rId8"/>
      <w:pgSz w:w="16838" w:h="11906" w:orient="landscape"/>
      <w:pgMar w:top="1134" w:right="851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3E" w:rsidRDefault="00F9133E" w:rsidP="007F0106">
      <w:pPr>
        <w:spacing w:after="0" w:line="240" w:lineRule="auto"/>
      </w:pPr>
      <w:r>
        <w:separator/>
      </w:r>
    </w:p>
  </w:endnote>
  <w:endnote w:type="continuationSeparator" w:id="0">
    <w:p w:rsidR="00F9133E" w:rsidRDefault="00F9133E" w:rsidP="007F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3E" w:rsidRDefault="00F9133E" w:rsidP="007F0106">
      <w:pPr>
        <w:spacing w:after="0" w:line="240" w:lineRule="auto"/>
      </w:pPr>
      <w:r>
        <w:separator/>
      </w:r>
    </w:p>
  </w:footnote>
  <w:footnote w:type="continuationSeparator" w:id="0">
    <w:p w:rsidR="00F9133E" w:rsidRDefault="00F9133E" w:rsidP="007F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0356827"/>
      <w:docPartObj>
        <w:docPartGallery w:val="Page Numbers (Top of Page)"/>
        <w:docPartUnique/>
      </w:docPartObj>
    </w:sdtPr>
    <w:sdtEndPr/>
    <w:sdtContent>
      <w:p w:rsidR="00F9133E" w:rsidRDefault="00F913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BB">
          <w:rPr>
            <w:noProof/>
          </w:rPr>
          <w:t>1</w:t>
        </w:r>
        <w:r>
          <w:fldChar w:fldCharType="end"/>
        </w:r>
      </w:p>
    </w:sdtContent>
  </w:sdt>
  <w:p w:rsidR="00F9133E" w:rsidRDefault="00F9133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2C78"/>
    <w:multiLevelType w:val="hybridMultilevel"/>
    <w:tmpl w:val="752C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26"/>
    <w:rsid w:val="000040F7"/>
    <w:rsid w:val="00034DED"/>
    <w:rsid w:val="000C5759"/>
    <w:rsid w:val="000F666D"/>
    <w:rsid w:val="00125F2A"/>
    <w:rsid w:val="001A13E1"/>
    <w:rsid w:val="001B09AC"/>
    <w:rsid w:val="001D482C"/>
    <w:rsid w:val="001E3F49"/>
    <w:rsid w:val="002541F8"/>
    <w:rsid w:val="002B13B8"/>
    <w:rsid w:val="002E3E72"/>
    <w:rsid w:val="003500A4"/>
    <w:rsid w:val="00361489"/>
    <w:rsid w:val="003A66E6"/>
    <w:rsid w:val="003B3B65"/>
    <w:rsid w:val="003D3C14"/>
    <w:rsid w:val="003E4966"/>
    <w:rsid w:val="00410A5A"/>
    <w:rsid w:val="00421E56"/>
    <w:rsid w:val="00430E40"/>
    <w:rsid w:val="0043386D"/>
    <w:rsid w:val="00476207"/>
    <w:rsid w:val="00490AA9"/>
    <w:rsid w:val="004C03E6"/>
    <w:rsid w:val="004D232A"/>
    <w:rsid w:val="00533237"/>
    <w:rsid w:val="005C5278"/>
    <w:rsid w:val="005E3A33"/>
    <w:rsid w:val="005F1651"/>
    <w:rsid w:val="0062669B"/>
    <w:rsid w:val="006330C9"/>
    <w:rsid w:val="0063341A"/>
    <w:rsid w:val="006604E5"/>
    <w:rsid w:val="0066592C"/>
    <w:rsid w:val="006A0F75"/>
    <w:rsid w:val="006D09C2"/>
    <w:rsid w:val="006D35A9"/>
    <w:rsid w:val="00705CB4"/>
    <w:rsid w:val="00733D8A"/>
    <w:rsid w:val="007547F2"/>
    <w:rsid w:val="00757C94"/>
    <w:rsid w:val="007654A6"/>
    <w:rsid w:val="00772923"/>
    <w:rsid w:val="0078359A"/>
    <w:rsid w:val="00784981"/>
    <w:rsid w:val="0079072A"/>
    <w:rsid w:val="007A0E5D"/>
    <w:rsid w:val="007C1DBA"/>
    <w:rsid w:val="007F0106"/>
    <w:rsid w:val="00805D2D"/>
    <w:rsid w:val="008247E0"/>
    <w:rsid w:val="00845BF2"/>
    <w:rsid w:val="00860ED9"/>
    <w:rsid w:val="008C5A9E"/>
    <w:rsid w:val="008E0D39"/>
    <w:rsid w:val="00905926"/>
    <w:rsid w:val="00917645"/>
    <w:rsid w:val="009306A9"/>
    <w:rsid w:val="00936FCD"/>
    <w:rsid w:val="00947C1F"/>
    <w:rsid w:val="00961100"/>
    <w:rsid w:val="00972F6C"/>
    <w:rsid w:val="00985A60"/>
    <w:rsid w:val="0099711C"/>
    <w:rsid w:val="009B685D"/>
    <w:rsid w:val="009B789D"/>
    <w:rsid w:val="00A34764"/>
    <w:rsid w:val="00A56ADE"/>
    <w:rsid w:val="00A7305D"/>
    <w:rsid w:val="00AA1640"/>
    <w:rsid w:val="00AE0441"/>
    <w:rsid w:val="00BB3543"/>
    <w:rsid w:val="00BD0BA1"/>
    <w:rsid w:val="00C01862"/>
    <w:rsid w:val="00C0198E"/>
    <w:rsid w:val="00C320BB"/>
    <w:rsid w:val="00C3680E"/>
    <w:rsid w:val="00C56D2C"/>
    <w:rsid w:val="00C74CE7"/>
    <w:rsid w:val="00CB5E40"/>
    <w:rsid w:val="00D01CCF"/>
    <w:rsid w:val="00D03946"/>
    <w:rsid w:val="00DA0C32"/>
    <w:rsid w:val="00DA24F8"/>
    <w:rsid w:val="00DE5B63"/>
    <w:rsid w:val="00E229B8"/>
    <w:rsid w:val="00E41F5A"/>
    <w:rsid w:val="00E505F3"/>
    <w:rsid w:val="00E56350"/>
    <w:rsid w:val="00E57EBB"/>
    <w:rsid w:val="00E666B8"/>
    <w:rsid w:val="00E7580E"/>
    <w:rsid w:val="00EB329E"/>
    <w:rsid w:val="00EC1C86"/>
    <w:rsid w:val="00ED13DE"/>
    <w:rsid w:val="00F105EA"/>
    <w:rsid w:val="00F30B58"/>
    <w:rsid w:val="00F674D1"/>
    <w:rsid w:val="00F73358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6C8B"/>
  <w15:docId w15:val="{FCA69302-61BF-4144-B535-71B1EBD5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5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59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05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059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5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59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5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59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59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59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59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592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059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5926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0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05926"/>
    <w:rPr>
      <w:i/>
      <w:iCs/>
    </w:rPr>
  </w:style>
  <w:style w:type="table" w:styleId="a7">
    <w:name w:val="Table Grid"/>
    <w:basedOn w:val="a1"/>
    <w:uiPriority w:val="39"/>
    <w:rsid w:val="0053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3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2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F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0106"/>
  </w:style>
  <w:style w:type="paragraph" w:styleId="ac">
    <w:name w:val="footer"/>
    <w:basedOn w:val="a"/>
    <w:link w:val="ad"/>
    <w:uiPriority w:val="99"/>
    <w:unhideWhenUsed/>
    <w:rsid w:val="007F0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106"/>
  </w:style>
  <w:style w:type="paragraph" w:customStyle="1" w:styleId="11">
    <w:name w:val="Абзац списка1"/>
    <w:basedOn w:val="a"/>
    <w:uiPriority w:val="99"/>
    <w:rsid w:val="00733D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D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3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60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149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727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9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156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3369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40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006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3928-C050-402A-822E-458C1066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27</Pages>
  <Words>6137</Words>
  <Characters>34984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CCLASS-5</cp:lastModifiedBy>
  <cp:revision>72</cp:revision>
  <cp:lastPrinted>2020-03-12T08:45:00Z</cp:lastPrinted>
  <dcterms:created xsi:type="dcterms:W3CDTF">2019-10-28T11:39:00Z</dcterms:created>
  <dcterms:modified xsi:type="dcterms:W3CDTF">2020-05-25T06:30:00Z</dcterms:modified>
</cp:coreProperties>
</file>