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C81" w:rsidRPr="00666361" w:rsidRDefault="003D5C81" w:rsidP="003D5C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D5C81" w:rsidRPr="00666361" w:rsidRDefault="003D5C81" w:rsidP="003D5C81">
      <w:pPr>
        <w:pStyle w:val="11"/>
        <w:tabs>
          <w:tab w:val="left" w:pos="1134"/>
        </w:tabs>
        <w:ind w:left="0"/>
        <w:rPr>
          <w:b/>
        </w:rPr>
      </w:pPr>
    </w:p>
    <w:p w:rsidR="003D5C81" w:rsidRPr="00666361" w:rsidRDefault="003D5C81" w:rsidP="003D5C81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3D5C81" w:rsidRPr="00666361" w:rsidRDefault="003D5C81" w:rsidP="003D5C81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267D63" w:rsidRDefault="00267D63" w:rsidP="003D5C81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267D63" w:rsidRDefault="00267D63" w:rsidP="003D5C81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267D63" w:rsidRDefault="00267D63" w:rsidP="003D5C81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267D63" w:rsidRDefault="00267D63" w:rsidP="003D5C81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267D63" w:rsidRDefault="00267D63" w:rsidP="003D5C81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3D5C81" w:rsidRPr="00D43130" w:rsidRDefault="003D5C81" w:rsidP="003D5C81">
      <w:pPr>
        <w:pStyle w:val="11"/>
        <w:tabs>
          <w:tab w:val="left" w:pos="1134"/>
        </w:tabs>
        <w:ind w:left="0"/>
        <w:jc w:val="center"/>
        <w:rPr>
          <w:b/>
        </w:rPr>
      </w:pPr>
      <w:r w:rsidRPr="00D43130">
        <w:rPr>
          <w:b/>
        </w:rPr>
        <w:t>ПРОФЕССИОНАЛЬНЫЙ СТАНДАРТ</w:t>
      </w:r>
    </w:p>
    <w:p w:rsidR="003D5C81" w:rsidRPr="00D43130" w:rsidRDefault="003D5C81" w:rsidP="003D5C81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3D5C81" w:rsidRPr="00585A28" w:rsidRDefault="00585A28" w:rsidP="003D5C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85A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Оператор пульта управления</w:t>
      </w:r>
    </w:p>
    <w:p w:rsidR="003D5C81" w:rsidRPr="00585A28" w:rsidRDefault="003D5C81" w:rsidP="003D5C81">
      <w:pPr>
        <w:pStyle w:val="11"/>
        <w:tabs>
          <w:tab w:val="left" w:pos="1134"/>
        </w:tabs>
        <w:ind w:left="0"/>
        <w:jc w:val="center"/>
        <w:rPr>
          <w:sz w:val="28"/>
        </w:rPr>
      </w:pPr>
      <w:r w:rsidRPr="00585A28">
        <w:rPr>
          <w:sz w:val="28"/>
        </w:rPr>
        <w:t>_______________________________________________</w:t>
      </w:r>
    </w:p>
    <w:p w:rsidR="003D5C81" w:rsidRPr="00D43130" w:rsidRDefault="003D5C81" w:rsidP="003D5C81">
      <w:pPr>
        <w:pStyle w:val="11"/>
        <w:tabs>
          <w:tab w:val="left" w:pos="1134"/>
        </w:tabs>
        <w:ind w:left="0"/>
        <w:jc w:val="center"/>
        <w:rPr>
          <w:sz w:val="20"/>
        </w:rPr>
      </w:pPr>
      <w:r w:rsidRPr="00D43130">
        <w:rPr>
          <w:sz w:val="20"/>
        </w:rPr>
        <w:t>(</w:t>
      </w:r>
      <w:r w:rsidRPr="00D43130">
        <w:rPr>
          <w:sz w:val="20"/>
          <w:lang w:val="uz-Cyrl-UZ"/>
        </w:rPr>
        <w:t>наименование</w:t>
      </w:r>
      <w:r w:rsidRPr="00D43130">
        <w:rPr>
          <w:sz w:val="20"/>
        </w:rPr>
        <w:t xml:space="preserve"> профессионального стандарта)</w:t>
      </w:r>
    </w:p>
    <w:p w:rsidR="003D5C81" w:rsidRPr="00D43130" w:rsidRDefault="003D5C81" w:rsidP="003D5C81">
      <w:pPr>
        <w:pStyle w:val="11"/>
        <w:tabs>
          <w:tab w:val="left" w:pos="1134"/>
        </w:tabs>
        <w:ind w:left="0"/>
        <w:jc w:val="center"/>
        <w:rPr>
          <w:sz w:val="20"/>
        </w:rPr>
      </w:pPr>
    </w:p>
    <w:p w:rsidR="003D5C81" w:rsidRPr="00D43130" w:rsidRDefault="003D5C81" w:rsidP="003D5C81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267D63" w:rsidRPr="00D43130" w:rsidRDefault="00267D63" w:rsidP="00267D63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267D63" w:rsidRPr="00D43130" w:rsidRDefault="00267D63" w:rsidP="00267D63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tbl>
      <w:tblPr>
        <w:tblpPr w:leftFromText="180" w:rightFromText="180" w:vertAnchor="text" w:horzAnchor="page" w:tblpX="5581" w:tblpY="-14"/>
        <w:tblW w:w="9341" w:type="dxa"/>
        <w:tblLayout w:type="fixed"/>
        <w:tblLook w:val="04A0" w:firstRow="1" w:lastRow="0" w:firstColumn="1" w:lastColumn="0" w:noHBand="0" w:noVBand="1"/>
      </w:tblPr>
      <w:tblGrid>
        <w:gridCol w:w="6487"/>
        <w:gridCol w:w="2854"/>
      </w:tblGrid>
      <w:tr w:rsidR="00D43130" w:rsidRPr="00D43130" w:rsidTr="00EA22D4">
        <w:trPr>
          <w:trHeight w:val="9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63" w:rsidRPr="00D43130" w:rsidRDefault="00267D63" w:rsidP="00EA22D4">
            <w:pPr>
              <w:pStyle w:val="11"/>
              <w:tabs>
                <w:tab w:val="left" w:pos="1134"/>
              </w:tabs>
              <w:ind w:left="0"/>
              <w:jc w:val="center"/>
            </w:pPr>
            <w:r w:rsidRPr="00D43130">
              <w:t>Акционерное общество</w:t>
            </w:r>
          </w:p>
          <w:p w:rsidR="00267D63" w:rsidRPr="00D43130" w:rsidRDefault="00267D63" w:rsidP="00EA22D4">
            <w:pPr>
              <w:pStyle w:val="11"/>
              <w:tabs>
                <w:tab w:val="left" w:pos="284"/>
              </w:tabs>
              <w:ind w:left="0"/>
              <w:jc w:val="center"/>
            </w:pPr>
            <w:r w:rsidRPr="00D43130">
              <w:t>«</w:t>
            </w:r>
            <w:proofErr w:type="spellStart"/>
            <w:r w:rsidRPr="00D43130">
              <w:t>Алмалыкский</w:t>
            </w:r>
            <w:proofErr w:type="spellEnd"/>
            <w:r w:rsidRPr="00D43130">
              <w:t xml:space="preserve"> горно-металлургический комбинат»</w:t>
            </w:r>
          </w:p>
          <w:p w:rsidR="00267D63" w:rsidRPr="00D43130" w:rsidRDefault="00267D63" w:rsidP="00EA22D4">
            <w:pPr>
              <w:pStyle w:val="11"/>
              <w:tabs>
                <w:tab w:val="left" w:pos="284"/>
              </w:tabs>
              <w:ind w:left="0"/>
              <w:jc w:val="center"/>
            </w:pPr>
            <w:r w:rsidRPr="00D43130">
              <w:t>Республика Узбекистан, Ташкентская область,</w:t>
            </w:r>
          </w:p>
          <w:p w:rsidR="00267D63" w:rsidRPr="00D43130" w:rsidRDefault="00267D63" w:rsidP="00EA22D4">
            <w:pPr>
              <w:pStyle w:val="11"/>
              <w:tabs>
                <w:tab w:val="left" w:pos="284"/>
              </w:tabs>
              <w:ind w:left="0"/>
              <w:jc w:val="center"/>
            </w:pPr>
            <w:r w:rsidRPr="00D43130">
              <w:t>город Алмалык, улица Амира Тимура дом 53</w:t>
            </w:r>
          </w:p>
          <w:p w:rsidR="00267D63" w:rsidRPr="00D43130" w:rsidRDefault="00267D63" w:rsidP="00EA22D4">
            <w:pPr>
              <w:pStyle w:val="11"/>
              <w:tabs>
                <w:tab w:val="left" w:pos="284"/>
              </w:tabs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854" w:type="dxa"/>
            <w:tcBorders>
              <w:left w:val="single" w:sz="4" w:space="0" w:color="auto"/>
            </w:tcBorders>
          </w:tcPr>
          <w:p w:rsidR="00EA22D4" w:rsidRPr="00D43130" w:rsidRDefault="00267D63" w:rsidP="00EA22D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43130">
              <w:rPr>
                <w:rFonts w:ascii="Times New Roman" w:eastAsia="Times New Roman" w:hAnsi="Times New Roman" w:cs="Times New Roman"/>
              </w:rPr>
              <w:t xml:space="preserve">Регистрационный </w:t>
            </w:r>
          </w:p>
          <w:p w:rsidR="00267D63" w:rsidRPr="00D43130" w:rsidRDefault="00267D63" w:rsidP="00EA22D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43130">
              <w:rPr>
                <w:rFonts w:ascii="Times New Roman" w:eastAsia="Times New Roman" w:hAnsi="Times New Roman" w:cs="Times New Roman"/>
              </w:rPr>
              <w:t xml:space="preserve">номер </w:t>
            </w:r>
            <w:proofErr w:type="spellStart"/>
            <w:r w:rsidRPr="00D43130">
              <w:rPr>
                <w:rFonts w:ascii="Times New Roman" w:eastAsia="Times New Roman" w:hAnsi="Times New Roman" w:cs="Times New Roman"/>
              </w:rPr>
              <w:t>МЗиТО</w:t>
            </w:r>
            <w:proofErr w:type="spellEnd"/>
          </w:p>
          <w:p w:rsidR="00267D63" w:rsidRPr="00D43130" w:rsidRDefault="00267D63" w:rsidP="00EA22D4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8"/>
              </w:rPr>
            </w:pPr>
          </w:p>
        </w:tc>
      </w:tr>
    </w:tbl>
    <w:p w:rsidR="00267D63" w:rsidRPr="00D43130" w:rsidRDefault="00267D63" w:rsidP="00EA22D4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267D63" w:rsidRPr="00D43130" w:rsidRDefault="00267D63" w:rsidP="00EA22D4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267D63" w:rsidRPr="00D43130" w:rsidRDefault="00267D63" w:rsidP="00EA22D4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267D63" w:rsidRPr="00D43130" w:rsidRDefault="00267D63" w:rsidP="00EA22D4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267D63" w:rsidRPr="00D43130" w:rsidRDefault="00267D63" w:rsidP="00EA22D4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267D63" w:rsidRPr="00D43130" w:rsidRDefault="00267D63" w:rsidP="00EA22D4">
      <w:pPr>
        <w:pStyle w:val="11"/>
        <w:tabs>
          <w:tab w:val="left" w:pos="1134"/>
        </w:tabs>
        <w:ind w:left="0"/>
        <w:jc w:val="center"/>
        <w:rPr>
          <w:sz w:val="20"/>
        </w:rPr>
      </w:pPr>
      <w:r w:rsidRPr="00D43130">
        <w:rPr>
          <w:sz w:val="20"/>
        </w:rPr>
        <w:t xml:space="preserve">                        Реквизиты утверждающей организации </w:t>
      </w:r>
    </w:p>
    <w:p w:rsidR="00267D63" w:rsidRPr="00D43130" w:rsidRDefault="00267D63" w:rsidP="003D5C81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3D5C81" w:rsidRPr="00D43130" w:rsidRDefault="003D5C81" w:rsidP="003D5C81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3D5C81" w:rsidRPr="00D43130" w:rsidRDefault="003D5C81" w:rsidP="003D5C81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3D5C81" w:rsidRPr="00D43130" w:rsidRDefault="003D5C81" w:rsidP="003D5C81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3D5C81" w:rsidRPr="00D43130" w:rsidRDefault="003D5C81" w:rsidP="003D5C81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3D5C81" w:rsidRPr="00D43130" w:rsidRDefault="003D5C81" w:rsidP="003D5C81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3D5C81" w:rsidRPr="00D43130" w:rsidRDefault="003D5C81" w:rsidP="003D5C81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3D5C81" w:rsidRPr="00D43130" w:rsidRDefault="003D5C81" w:rsidP="003D5C81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A012EF" w:rsidRPr="00D43130" w:rsidRDefault="003D5C81" w:rsidP="009A46FC">
      <w:pPr>
        <w:pStyle w:val="11"/>
        <w:tabs>
          <w:tab w:val="left" w:pos="1134"/>
        </w:tabs>
        <w:ind w:left="0"/>
        <w:jc w:val="center"/>
        <w:rPr>
          <w:b/>
          <w:iCs/>
          <w:sz w:val="28"/>
        </w:rPr>
      </w:pPr>
      <w:r w:rsidRPr="00D43130">
        <w:rPr>
          <w:b/>
          <w:sz w:val="28"/>
        </w:rPr>
        <w:lastRenderedPageBreak/>
        <w:t xml:space="preserve">РАЗДЕЛ </w:t>
      </w:r>
      <w:r w:rsidRPr="00D43130">
        <w:rPr>
          <w:b/>
          <w:sz w:val="28"/>
          <w:lang w:val="en-US"/>
        </w:rPr>
        <w:t>I</w:t>
      </w:r>
      <w:r w:rsidR="009A46FC" w:rsidRPr="00D43130">
        <w:rPr>
          <w:b/>
          <w:sz w:val="28"/>
        </w:rPr>
        <w:t xml:space="preserve">. </w:t>
      </w:r>
      <w:r w:rsidR="00A012EF" w:rsidRPr="00D43130">
        <w:rPr>
          <w:b/>
          <w:iCs/>
          <w:sz w:val="28"/>
        </w:rPr>
        <w:t>Общие сведения</w:t>
      </w:r>
    </w:p>
    <w:p w:rsidR="009A46FC" w:rsidRPr="00D43130" w:rsidRDefault="009A46FC" w:rsidP="009A46FC">
      <w:pPr>
        <w:pStyle w:val="11"/>
        <w:tabs>
          <w:tab w:val="left" w:pos="1134"/>
        </w:tabs>
        <w:ind w:left="0"/>
        <w:jc w:val="center"/>
        <w:rPr>
          <w:b/>
        </w:rPr>
      </w:pPr>
    </w:p>
    <w:tbl>
      <w:tblPr>
        <w:tblW w:w="14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7"/>
        <w:gridCol w:w="791"/>
        <w:gridCol w:w="1906"/>
      </w:tblGrid>
      <w:tr w:rsidR="00D43130" w:rsidRPr="00D43130" w:rsidTr="00235C8E">
        <w:trPr>
          <w:trHeight w:val="212"/>
        </w:trPr>
        <w:tc>
          <w:tcPr>
            <w:tcW w:w="11837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235C8E" w:rsidRDefault="00267D63" w:rsidP="00CA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</w:t>
            </w:r>
            <w:r w:rsidR="00CA1975" w:rsidRPr="00235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 медного концентрата </w:t>
            </w:r>
          </w:p>
        </w:tc>
        <w:tc>
          <w:tcPr>
            <w:tcW w:w="791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D43130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D43130" w:rsidRDefault="00C45160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В03.002</w:t>
            </w:r>
          </w:p>
        </w:tc>
      </w:tr>
      <w:tr w:rsidR="00D43130" w:rsidRPr="00D43130" w:rsidTr="00235C8E">
        <w:trPr>
          <w:trHeight w:val="205"/>
        </w:trPr>
        <w:tc>
          <w:tcPr>
            <w:tcW w:w="118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D43130" w:rsidRDefault="00267D63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                             </w:t>
            </w:r>
            <w:r w:rsidR="00A012EF" w:rsidRPr="00D4313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79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D43130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893" w:rsidRPr="00D43130" w:rsidRDefault="00A55893" w:rsidP="00A55893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D43130">
              <w:rPr>
                <w:sz w:val="20"/>
                <w:szCs w:val="20"/>
                <w:lang w:val="uz-Cyrl-UZ"/>
              </w:rPr>
              <w:t xml:space="preserve">Код по                                 </w:t>
            </w:r>
          </w:p>
          <w:p w:rsidR="00A012EF" w:rsidRPr="00D43130" w:rsidRDefault="00A55893" w:rsidP="00A5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313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дескриптору</w:t>
            </w:r>
          </w:p>
        </w:tc>
      </w:tr>
    </w:tbl>
    <w:p w:rsidR="00D43130" w:rsidRDefault="00D43130" w:rsidP="00A012E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012EF" w:rsidRPr="00D43130" w:rsidRDefault="00235C8E" w:rsidP="00A012E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="00A012EF" w:rsidRPr="00D4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Основная цель вида профессиональной деятельности:</w:t>
      </w:r>
    </w:p>
    <w:p w:rsidR="00A012EF" w:rsidRPr="00D43130" w:rsidRDefault="00A012EF" w:rsidP="00A012E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431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W w:w="14175" w:type="dxa"/>
        <w:tblInd w:w="3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5"/>
      </w:tblGrid>
      <w:tr w:rsidR="00D43130" w:rsidRPr="00D43130" w:rsidTr="00235C8E">
        <w:trPr>
          <w:trHeight w:val="402"/>
        </w:trPr>
        <w:tc>
          <w:tcPr>
            <w:tcW w:w="1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D43130" w:rsidRDefault="00CF697D" w:rsidP="00CF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технологическими процессами и оборудованием с пульта управления на обогатительных фабриках</w:t>
            </w:r>
          </w:p>
        </w:tc>
      </w:tr>
    </w:tbl>
    <w:p w:rsidR="00A012EF" w:rsidRPr="00D43130" w:rsidRDefault="00A012EF" w:rsidP="00A0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9A46FC" w:rsidRPr="00D43130" w:rsidRDefault="009A46FC" w:rsidP="00A012E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D721A" w:rsidRPr="00D43130" w:rsidRDefault="00235C8E" w:rsidP="00A012E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</w:t>
      </w:r>
      <w:r w:rsidR="00A012EF" w:rsidRPr="00D4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Группа занятий</w:t>
      </w:r>
      <w:r w:rsidR="00A55893" w:rsidRPr="00D4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НСКЗ</w:t>
      </w:r>
      <w:r w:rsidR="00A012EF" w:rsidRPr="00D43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A55893" w:rsidRPr="00D43130" w:rsidRDefault="00A55893" w:rsidP="00A012E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14175" w:type="dxa"/>
        <w:tblInd w:w="3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4956"/>
        <w:gridCol w:w="2409"/>
        <w:gridCol w:w="4253"/>
      </w:tblGrid>
      <w:tr w:rsidR="00D43130" w:rsidRPr="00D43130" w:rsidTr="00235C8E">
        <w:trPr>
          <w:trHeight w:val="219"/>
        </w:trPr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D63" w:rsidRPr="00D43130" w:rsidRDefault="00267D63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8112</w:t>
            </w:r>
          </w:p>
        </w:tc>
        <w:tc>
          <w:tcPr>
            <w:tcW w:w="49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D63" w:rsidRPr="00D43130" w:rsidRDefault="00585A28" w:rsidP="003D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28">
              <w:rPr>
                <w:color w:val="333333"/>
              </w:rPr>
              <w:t>Операторы горнодобывающих и горно-обогатительных фабрик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D63" w:rsidRPr="00D43130" w:rsidRDefault="00585A28" w:rsidP="0058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8171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D63" w:rsidRPr="00585A28" w:rsidRDefault="00585A28" w:rsidP="0058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28">
              <w:rPr>
                <w:rFonts w:ascii="TimesNewRomanPS-BoldMT" w:hAnsi="TimesNewRomanPS-BoldMT" w:cs="TimesNewRomanPS-BoldMT"/>
                <w:bCs/>
                <w:sz w:val="24"/>
                <w:szCs w:val="20"/>
              </w:rPr>
              <w:t xml:space="preserve">Операторы автоматических сборочных линий и промышленных роботов </w:t>
            </w:r>
          </w:p>
        </w:tc>
      </w:tr>
      <w:tr w:rsidR="00D43130" w:rsidRPr="00D43130" w:rsidTr="00235C8E">
        <w:trPr>
          <w:trHeight w:val="219"/>
        </w:trPr>
        <w:tc>
          <w:tcPr>
            <w:tcW w:w="25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130" w:rsidRPr="00D43130" w:rsidRDefault="00D43130" w:rsidP="00D4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Pr="00D43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НСКЗ</w:t>
            </w:r>
            <w:proofErr w:type="gramEnd"/>
            <w:r w:rsidRPr="00D43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130" w:rsidRPr="00D43130" w:rsidRDefault="00D43130" w:rsidP="00D4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D43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группы </w:t>
            </w:r>
            <w:r w:rsidRPr="00D43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2409" w:type="dxa"/>
          </w:tcPr>
          <w:p w:rsidR="00D43130" w:rsidRPr="00D43130" w:rsidRDefault="00D43130" w:rsidP="00D4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Pr="00D43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НСКЗ</w:t>
            </w:r>
            <w:proofErr w:type="gramEnd"/>
            <w:r w:rsidRPr="00D43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53" w:type="dxa"/>
          </w:tcPr>
          <w:p w:rsidR="00D43130" w:rsidRPr="00D43130" w:rsidRDefault="00D43130" w:rsidP="00D4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группы </w:t>
            </w:r>
            <w:r w:rsidRPr="00D43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</w:tbl>
    <w:p w:rsidR="00A012EF" w:rsidRPr="00D43130" w:rsidRDefault="00A012EF" w:rsidP="00A012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31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</w:p>
    <w:p w:rsidR="000B76DD" w:rsidRDefault="00235C8E" w:rsidP="000B76DD">
      <w:pPr>
        <w:pStyle w:val="11"/>
        <w:tabs>
          <w:tab w:val="left" w:pos="2300"/>
        </w:tabs>
        <w:ind w:left="0"/>
        <w:rPr>
          <w:rFonts w:cs="Kokila"/>
          <w:cs/>
          <w:lang w:val="uz-Cyrl-UZ" w:bidi="hi-IN"/>
        </w:rPr>
      </w:pPr>
      <w:r>
        <w:rPr>
          <w:szCs w:val="26"/>
          <w:lang w:val="uz-Cyrl-UZ"/>
        </w:rPr>
        <w:t xml:space="preserve">      </w:t>
      </w:r>
      <w:r w:rsidR="000B76DD">
        <w:rPr>
          <w:szCs w:val="26"/>
          <w:lang w:val="uz-Cyrl-UZ"/>
        </w:rPr>
        <w:t xml:space="preserve">Виды </w:t>
      </w:r>
      <w:r w:rsidR="000B76DD" w:rsidRPr="00CB3D13">
        <w:rPr>
          <w:szCs w:val="26"/>
          <w:lang w:val="uz-Cyrl-UZ"/>
        </w:rPr>
        <w:t>экономической деятельности</w:t>
      </w:r>
      <w:r w:rsidR="000B76DD" w:rsidRPr="00CB3D13">
        <w:rPr>
          <w:rFonts w:cs="Kokila"/>
          <w:cs/>
          <w:lang w:val="uz-Cyrl-UZ" w:bidi="hi-IN"/>
        </w:rPr>
        <w:t>:</w:t>
      </w:r>
    </w:p>
    <w:p w:rsidR="000B76DD" w:rsidRPr="00A96732" w:rsidRDefault="000B76DD" w:rsidP="000B76DD">
      <w:pPr>
        <w:pStyle w:val="11"/>
        <w:tabs>
          <w:tab w:val="left" w:pos="2300"/>
        </w:tabs>
        <w:ind w:left="0"/>
        <w:rPr>
          <w:sz w:val="20"/>
          <w:szCs w:val="20"/>
          <w:lang w:val="uz-Cyrl-UZ"/>
        </w:rPr>
      </w:pPr>
    </w:p>
    <w:tbl>
      <w:tblPr>
        <w:tblpPr w:leftFromText="180" w:rightFromText="180" w:vertAnchor="text" w:tblpY="1"/>
        <w:tblOverlap w:val="never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2332"/>
      </w:tblGrid>
      <w:tr w:rsidR="000B76DD" w:rsidTr="00C73533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6DD" w:rsidRPr="00506A10" w:rsidRDefault="000B76DD" w:rsidP="00C73533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6DD" w:rsidRPr="00CB5306" w:rsidRDefault="000B76DD" w:rsidP="00C73533">
            <w:pPr>
              <w:spacing w:after="0" w:line="276" w:lineRule="auto"/>
              <w:ind w:firstLine="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металлических руд</w:t>
            </w:r>
          </w:p>
        </w:tc>
      </w:tr>
      <w:tr w:rsidR="000B76DD" w:rsidTr="00C73533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6DD" w:rsidRPr="00506A10" w:rsidRDefault="000B76DD" w:rsidP="00C73533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6DD" w:rsidRPr="00506A10" w:rsidRDefault="000B76DD" w:rsidP="00C73533">
            <w:pPr>
              <w:spacing w:after="0" w:line="276" w:lineRule="auto"/>
              <w:ind w:firstLine="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цветных металлов</w:t>
            </w:r>
          </w:p>
        </w:tc>
      </w:tr>
      <w:tr w:rsidR="000B76DD" w:rsidTr="00C73533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6DD" w:rsidRPr="00506A10" w:rsidRDefault="000B76DD" w:rsidP="00C73533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A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.29.0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6DD" w:rsidRPr="00506A10" w:rsidRDefault="000B76DD" w:rsidP="00C7353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прочих цветных металлов</w:t>
            </w:r>
          </w:p>
        </w:tc>
      </w:tr>
      <w:tr w:rsidR="000B76DD" w:rsidTr="00C73533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6DD" w:rsidRPr="00506A10" w:rsidRDefault="000B76DD" w:rsidP="00C73533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A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.29.0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6DD" w:rsidRPr="00506A10" w:rsidRDefault="000B76DD" w:rsidP="00C7353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прочих цветных металлов</w:t>
            </w:r>
          </w:p>
        </w:tc>
      </w:tr>
    </w:tbl>
    <w:p w:rsidR="000B76DD" w:rsidRDefault="000B76DD" w:rsidP="000B76DD">
      <w:pPr>
        <w:pStyle w:val="11"/>
        <w:tabs>
          <w:tab w:val="left" w:pos="1134"/>
        </w:tabs>
        <w:ind w:left="0"/>
        <w:rPr>
          <w:b/>
          <w:sz w:val="26"/>
          <w:szCs w:val="26"/>
        </w:rPr>
      </w:pPr>
    </w:p>
    <w:p w:rsidR="000B76DD" w:rsidRPr="00506A10" w:rsidRDefault="000B76DD" w:rsidP="000B76DD">
      <w:pPr>
        <w:pStyle w:val="11"/>
        <w:tabs>
          <w:tab w:val="left" w:pos="1134"/>
        </w:tabs>
        <w:ind w:left="0"/>
        <w:rPr>
          <w:sz w:val="20"/>
          <w:szCs w:val="20"/>
          <w:lang w:val="uz-Cyrl-UZ"/>
        </w:rPr>
      </w:pPr>
      <w:r>
        <w:rPr>
          <w:b/>
          <w:sz w:val="26"/>
          <w:szCs w:val="26"/>
        </w:rPr>
        <w:br w:type="textWrapping" w:clear="all"/>
      </w:r>
      <w:r w:rsidRPr="00506A10">
        <w:rPr>
          <w:sz w:val="20"/>
          <w:szCs w:val="20"/>
          <w:lang w:val="uz-Cyrl-UZ"/>
        </w:rPr>
        <w:t xml:space="preserve"> (Код ОКЭД)                                                        (наименование вида экономической деятельности)</w:t>
      </w:r>
    </w:p>
    <w:p w:rsidR="000B76DD" w:rsidRDefault="000B76DD" w:rsidP="000B76D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76DD" w:rsidRDefault="000B76DD" w:rsidP="000B76DD">
      <w:pPr>
        <w:pStyle w:val="11"/>
        <w:tabs>
          <w:tab w:val="left" w:pos="1134"/>
        </w:tabs>
        <w:ind w:left="0"/>
        <w:rPr>
          <w:b/>
          <w:iCs/>
          <w:sz w:val="28"/>
        </w:rPr>
      </w:pPr>
    </w:p>
    <w:p w:rsidR="000B76DD" w:rsidRDefault="000B76DD" w:rsidP="000B76DD">
      <w:pPr>
        <w:pStyle w:val="11"/>
        <w:tabs>
          <w:tab w:val="left" w:pos="1134"/>
        </w:tabs>
        <w:ind w:left="0"/>
        <w:rPr>
          <w:b/>
          <w:iCs/>
          <w:sz w:val="28"/>
        </w:rPr>
      </w:pPr>
    </w:p>
    <w:p w:rsidR="000B76DD" w:rsidRDefault="000B76DD" w:rsidP="000B76DD">
      <w:pPr>
        <w:pStyle w:val="11"/>
        <w:tabs>
          <w:tab w:val="left" w:pos="1134"/>
        </w:tabs>
        <w:ind w:left="0"/>
        <w:rPr>
          <w:b/>
          <w:iCs/>
          <w:sz w:val="28"/>
        </w:rPr>
      </w:pPr>
    </w:p>
    <w:p w:rsidR="000B76DD" w:rsidRDefault="009A46FC" w:rsidP="000B76DD">
      <w:pPr>
        <w:pStyle w:val="11"/>
        <w:tabs>
          <w:tab w:val="left" w:pos="1134"/>
        </w:tabs>
        <w:ind w:left="0"/>
        <w:jc w:val="center"/>
        <w:rPr>
          <w:b/>
          <w:iCs/>
          <w:sz w:val="28"/>
        </w:rPr>
      </w:pPr>
      <w:r w:rsidRPr="00D43130">
        <w:rPr>
          <w:b/>
          <w:iCs/>
          <w:sz w:val="28"/>
        </w:rPr>
        <w:lastRenderedPageBreak/>
        <w:t xml:space="preserve">РАЗДЕЛ </w:t>
      </w:r>
      <w:r w:rsidR="00A012EF" w:rsidRPr="00D43130">
        <w:rPr>
          <w:b/>
          <w:iCs/>
          <w:sz w:val="28"/>
        </w:rPr>
        <w:t>II. Описание трудовых функций, входящих в</w:t>
      </w:r>
      <w:r w:rsidR="000B76DD">
        <w:rPr>
          <w:b/>
          <w:iCs/>
          <w:sz w:val="28"/>
        </w:rPr>
        <w:t xml:space="preserve"> </w:t>
      </w:r>
      <w:r w:rsidR="00A012EF" w:rsidRPr="00D43130">
        <w:rPr>
          <w:b/>
          <w:iCs/>
          <w:sz w:val="28"/>
        </w:rPr>
        <w:t xml:space="preserve">профессиональный стандарт </w:t>
      </w:r>
    </w:p>
    <w:p w:rsidR="00A012EF" w:rsidRPr="00D43130" w:rsidRDefault="00A012EF" w:rsidP="00A55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D43130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(функциональная карта вида профессиональной деятельности)</w:t>
      </w:r>
    </w:p>
    <w:p w:rsidR="00A012EF" w:rsidRPr="00D43130" w:rsidRDefault="00A012EF" w:rsidP="00A012E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431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W w:w="14175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"/>
        <w:gridCol w:w="3631"/>
        <w:gridCol w:w="2126"/>
        <w:gridCol w:w="3827"/>
        <w:gridCol w:w="1406"/>
        <w:gridCol w:w="2138"/>
      </w:tblGrid>
      <w:tr w:rsidR="00D43130" w:rsidRPr="00D43130" w:rsidTr="00235C8E">
        <w:trPr>
          <w:trHeight w:val="126"/>
        </w:trPr>
        <w:tc>
          <w:tcPr>
            <w:tcW w:w="680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235C8E" w:rsidRDefault="00A012EF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737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235C8E" w:rsidRDefault="00A012EF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D43130" w:rsidRPr="00D43130" w:rsidTr="00235C8E">
        <w:trPr>
          <w:trHeight w:val="126"/>
        </w:trPr>
        <w:tc>
          <w:tcPr>
            <w:tcW w:w="10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893" w:rsidRPr="00D43130" w:rsidRDefault="00A55893" w:rsidP="00A5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 по Реестру</w:t>
            </w:r>
          </w:p>
        </w:tc>
        <w:tc>
          <w:tcPr>
            <w:tcW w:w="363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893" w:rsidRPr="00D43130" w:rsidRDefault="00A55893" w:rsidP="007E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893" w:rsidRPr="00D43130" w:rsidRDefault="00A55893" w:rsidP="00A5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уровень квалификации по НРК и/или ОРК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893" w:rsidRPr="00D43130" w:rsidRDefault="00A55893" w:rsidP="00A5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14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893" w:rsidRPr="00D43130" w:rsidRDefault="00A55893" w:rsidP="00A5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 по Реестру</w:t>
            </w:r>
          </w:p>
        </w:tc>
        <w:tc>
          <w:tcPr>
            <w:tcW w:w="213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893" w:rsidRPr="00D43130" w:rsidRDefault="00A55893" w:rsidP="00A5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уровень (подуровень) квалификации по НРК и/или ОРК</w:t>
            </w:r>
          </w:p>
        </w:tc>
      </w:tr>
      <w:tr w:rsidR="00D43130" w:rsidRPr="00D43130" w:rsidTr="00235C8E">
        <w:trPr>
          <w:trHeight w:val="962"/>
        </w:trPr>
        <w:tc>
          <w:tcPr>
            <w:tcW w:w="10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D43130" w:rsidRDefault="0010751D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3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D43130" w:rsidRDefault="00A012EF" w:rsidP="0047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ведению </w:t>
            </w:r>
            <w:r w:rsidR="009B3E15"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технологического </w:t>
            </w: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процесса 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D43130" w:rsidRDefault="0010751D" w:rsidP="006B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139" w:rsidRPr="00D43130" w:rsidRDefault="000C5139" w:rsidP="000C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обслуживанию </w:t>
            </w:r>
          </w:p>
          <w:p w:rsidR="009B3E15" w:rsidRPr="00D43130" w:rsidRDefault="000C5139" w:rsidP="000C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мнемосхемы, пульта, ПГС</w:t>
            </w:r>
          </w:p>
        </w:tc>
        <w:tc>
          <w:tcPr>
            <w:tcW w:w="14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D43130" w:rsidRDefault="009A3BA6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А/01.3</w:t>
            </w:r>
          </w:p>
        </w:tc>
        <w:tc>
          <w:tcPr>
            <w:tcW w:w="213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2AB" w:rsidRPr="00D43130" w:rsidRDefault="0010751D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012EF" w:rsidRPr="00D43130" w:rsidRDefault="00A012EF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130" w:rsidRPr="00D43130" w:rsidTr="00235C8E">
        <w:trPr>
          <w:trHeight w:val="816"/>
        </w:trPr>
        <w:tc>
          <w:tcPr>
            <w:tcW w:w="104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572" w:rsidRPr="00D43130" w:rsidRDefault="0010751D" w:rsidP="0028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572" w:rsidRPr="00D43130" w:rsidRDefault="00784572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технологического процесса 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572" w:rsidRPr="00D43130" w:rsidRDefault="00784572" w:rsidP="0028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4F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</w:t>
            </w:r>
          </w:p>
          <w:p w:rsidR="00784572" w:rsidRPr="00D43130" w:rsidRDefault="004F5DE3" w:rsidP="004F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мнемосхемы, пульта, ПГС</w:t>
            </w:r>
          </w:p>
        </w:tc>
        <w:tc>
          <w:tcPr>
            <w:tcW w:w="14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572" w:rsidRPr="00D43130" w:rsidRDefault="009A3BA6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В/01.4</w:t>
            </w:r>
          </w:p>
        </w:tc>
        <w:tc>
          <w:tcPr>
            <w:tcW w:w="213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572" w:rsidRPr="00D43130" w:rsidRDefault="00784572" w:rsidP="00EC4B81">
            <w:pPr>
              <w:jc w:val="center"/>
              <w:rPr>
                <w:sz w:val="24"/>
                <w:szCs w:val="24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84572" w:rsidRPr="00D43130" w:rsidRDefault="00784572" w:rsidP="00801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62AB" w:rsidRPr="00D43130" w:rsidRDefault="006B62AB" w:rsidP="0062207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</w:p>
    <w:p w:rsidR="009A46FC" w:rsidRPr="00D43130" w:rsidRDefault="009A46FC" w:rsidP="0062207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</w:p>
    <w:p w:rsidR="00A012EF" w:rsidRPr="00D43130" w:rsidRDefault="004A3563" w:rsidP="00A55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D43130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РАЗДЕЛ </w:t>
      </w:r>
      <w:r w:rsidR="00A012EF" w:rsidRPr="00D43130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III. Характеристика обобщенных трудовых функций</w:t>
      </w:r>
    </w:p>
    <w:p w:rsidR="00A012EF" w:rsidRPr="00D43130" w:rsidRDefault="00A012EF" w:rsidP="00A012E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D4313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 </w:t>
      </w:r>
    </w:p>
    <w:p w:rsidR="00A012EF" w:rsidRPr="00D43130" w:rsidRDefault="00A012EF" w:rsidP="00A012E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4313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3.1. Обобщенная трудовая функция</w:t>
      </w:r>
    </w:p>
    <w:p w:rsidR="00A012EF" w:rsidRPr="00D43130" w:rsidRDefault="00A012EF" w:rsidP="00A012E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431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W w:w="145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1"/>
        <w:gridCol w:w="6438"/>
        <w:gridCol w:w="994"/>
        <w:gridCol w:w="1415"/>
        <w:gridCol w:w="1702"/>
        <w:gridCol w:w="1194"/>
      </w:tblGrid>
      <w:tr w:rsidR="00D43130" w:rsidRPr="00D43130" w:rsidTr="00EA22D4">
        <w:trPr>
          <w:trHeight w:val="543"/>
        </w:trPr>
        <w:tc>
          <w:tcPr>
            <w:tcW w:w="2851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D43130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6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D43130" w:rsidRDefault="00622070" w:rsidP="000C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ведению технологического процесса </w:t>
            </w:r>
          </w:p>
        </w:tc>
        <w:tc>
          <w:tcPr>
            <w:tcW w:w="99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D43130" w:rsidRDefault="00A012EF" w:rsidP="00EA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D43130" w:rsidRDefault="0010751D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D43130" w:rsidRDefault="00A012EF" w:rsidP="00EA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1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D43130" w:rsidRDefault="0010751D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012EF" w:rsidRPr="00D43130" w:rsidRDefault="00A012EF" w:rsidP="00A0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</w:t>
      </w:r>
    </w:p>
    <w:tbl>
      <w:tblPr>
        <w:tblW w:w="14248" w:type="dxa"/>
        <w:tblInd w:w="3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0"/>
        <w:gridCol w:w="11318"/>
      </w:tblGrid>
      <w:tr w:rsidR="00D43130" w:rsidRPr="00D43130" w:rsidTr="00235C8E">
        <w:trPr>
          <w:trHeight w:val="549"/>
        </w:trPr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D43130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  <w:p w:rsidR="009A46FC" w:rsidRPr="00D43130" w:rsidRDefault="009A46FC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D43130" w:rsidRDefault="000C5139" w:rsidP="009A46FC">
            <w:pPr>
              <w:spacing w:after="0" w:line="240" w:lineRule="auto"/>
              <w:ind w:firstLin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пульта </w:t>
            </w:r>
            <w:proofErr w:type="gramStart"/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 </w:t>
            </w:r>
            <w:r w:rsidR="00E27196"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="00E27196"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012EF"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</w:t>
            </w: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разряда</w:t>
            </w:r>
          </w:p>
        </w:tc>
      </w:tr>
      <w:tr w:rsidR="00D43130" w:rsidRPr="00D43130" w:rsidTr="00235C8E">
        <w:trPr>
          <w:trHeight w:val="561"/>
        </w:trPr>
        <w:tc>
          <w:tcPr>
            <w:tcW w:w="2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D43130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13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6FC" w:rsidRPr="00D43130" w:rsidRDefault="00A012EF" w:rsidP="00EA2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D43130" w:rsidRPr="00D43130" w:rsidTr="00235C8E">
        <w:trPr>
          <w:trHeight w:val="1394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D43130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1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D43130" w:rsidRDefault="00A5589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не моложе 18 лет</w:t>
            </w:r>
          </w:p>
          <w:p w:rsidR="00A012EF" w:rsidRPr="00D43130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A012EF" w:rsidRPr="00D43130" w:rsidRDefault="00A012EF" w:rsidP="00EB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</w:t>
            </w:r>
            <w:r w:rsidR="00EB196D"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инских осмотров (обследований)</w:t>
            </w:r>
          </w:p>
        </w:tc>
      </w:tr>
      <w:tr w:rsidR="00D43130" w:rsidRPr="00D43130" w:rsidTr="00235C8E">
        <w:trPr>
          <w:trHeight w:val="273"/>
        </w:trPr>
        <w:tc>
          <w:tcPr>
            <w:tcW w:w="29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D43130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31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D43130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22070" w:rsidRPr="00D43130" w:rsidRDefault="00A012EF" w:rsidP="00A012E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ru-RU"/>
        </w:rPr>
      </w:pPr>
      <w:r w:rsidRPr="00D431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E4145" w:rsidRPr="00D43130" w:rsidRDefault="007E4145" w:rsidP="00A012E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ru-RU"/>
        </w:rPr>
      </w:pPr>
    </w:p>
    <w:p w:rsidR="00A012EF" w:rsidRPr="00D43130" w:rsidRDefault="00A012EF" w:rsidP="00A012E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4313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3.1.1. Трудовая функция</w:t>
      </w:r>
    </w:p>
    <w:p w:rsidR="00A012EF" w:rsidRPr="00D43130" w:rsidRDefault="00A012EF" w:rsidP="00A012E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431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W w:w="14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5486"/>
        <w:gridCol w:w="987"/>
        <w:gridCol w:w="1404"/>
        <w:gridCol w:w="2633"/>
        <w:gridCol w:w="1684"/>
      </w:tblGrid>
      <w:tr w:rsidR="00D43130" w:rsidRPr="00D43130" w:rsidTr="001D1328">
        <w:trPr>
          <w:trHeight w:val="342"/>
        </w:trPr>
        <w:tc>
          <w:tcPr>
            <w:tcW w:w="234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D43130" w:rsidRDefault="00A012EF" w:rsidP="0023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8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54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D43130" w:rsidRDefault="007E4145" w:rsidP="00CD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технологического процесса </w:t>
            </w:r>
          </w:p>
        </w:tc>
        <w:tc>
          <w:tcPr>
            <w:tcW w:w="987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D43130" w:rsidRDefault="00A012EF" w:rsidP="00EA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D43130" w:rsidRDefault="00603A78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А/01.3</w:t>
            </w:r>
          </w:p>
        </w:tc>
        <w:tc>
          <w:tcPr>
            <w:tcW w:w="2633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22D4" w:rsidRPr="00D43130" w:rsidRDefault="00A012EF" w:rsidP="00EA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Уровень </w:t>
            </w:r>
          </w:p>
          <w:p w:rsidR="00EA22D4" w:rsidRPr="00D43130" w:rsidRDefault="00A012EF" w:rsidP="00EA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(подуровень) </w:t>
            </w:r>
          </w:p>
          <w:p w:rsidR="00A012EF" w:rsidRPr="00D43130" w:rsidRDefault="00A012EF" w:rsidP="00EA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1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D43130" w:rsidRDefault="00603A78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012EF" w:rsidRPr="00D43130" w:rsidRDefault="00A012EF" w:rsidP="00A0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W w:w="14175" w:type="dxa"/>
        <w:tblInd w:w="3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12191"/>
      </w:tblGrid>
      <w:tr w:rsidR="00D43130" w:rsidRPr="00D43130" w:rsidTr="00235C8E"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D43130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D43130" w:rsidRDefault="00CD544B" w:rsidP="001E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(передача) информации при приемке-сдаче смены о сменном производственном задании, состоянии рабочего места</w:t>
            </w:r>
            <w:r w:rsidR="001E6902"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 неполадках в работе обслуживаемого оборудования и принятых мерах по их устранению</w:t>
            </w:r>
          </w:p>
        </w:tc>
      </w:tr>
      <w:tr w:rsidR="00D43130" w:rsidRPr="00D43130" w:rsidTr="00235C8E"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A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Пуск и остановка оборудования, записи показания контрольно-измерительных приборов, составление сводки количественных и качественных показателей производства (учет простоя оборудования </w:t>
            </w:r>
            <w:proofErr w:type="gramStart"/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цеха</w:t>
            </w:r>
            <w:proofErr w:type="gramEnd"/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43130" w:rsidRPr="00D43130" w:rsidTr="00235C8E"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A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бесперебойной подачей сырья и материалов</w:t>
            </w:r>
          </w:p>
        </w:tc>
      </w:tr>
      <w:tr w:rsidR="00D43130" w:rsidRPr="00D43130" w:rsidTr="00235C8E"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A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заданного режима оборудования, дистанционный пуск и остановка его </w:t>
            </w:r>
          </w:p>
        </w:tc>
      </w:tr>
      <w:tr w:rsidR="00D43130" w:rsidRPr="00D43130" w:rsidTr="00235C8E"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A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 расчет количественных и качественных показателей работы</w:t>
            </w:r>
          </w:p>
        </w:tc>
      </w:tr>
      <w:tr w:rsidR="00D43130" w:rsidRPr="00D43130" w:rsidTr="00235C8E"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A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состоянием пульта управления и коммуникаций </w:t>
            </w:r>
          </w:p>
        </w:tc>
      </w:tr>
      <w:tr w:rsidR="00D43130" w:rsidRPr="00D43130" w:rsidTr="00235C8E"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A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отдельными параметрами технологического процесса в автоматизированном производстве с пульта управления по показанием приборов, корректировка, регулирование параметров процессов</w:t>
            </w:r>
          </w:p>
        </w:tc>
      </w:tr>
      <w:tr w:rsidR="00D43130" w:rsidRPr="00D43130" w:rsidTr="00235C8E"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A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оперативной связи с технологическими рабочими участков</w:t>
            </w:r>
          </w:p>
        </w:tc>
      </w:tr>
      <w:tr w:rsidR="00D43130" w:rsidRPr="00D43130" w:rsidTr="00235C8E"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A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нарушений в ведении технологического процесса</w:t>
            </w:r>
          </w:p>
        </w:tc>
      </w:tr>
      <w:tr w:rsidR="00D43130" w:rsidRPr="00D43130" w:rsidTr="00235C8E"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A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показаний приборов в производственном журнале </w:t>
            </w:r>
          </w:p>
        </w:tc>
      </w:tr>
      <w:tr w:rsidR="00D43130" w:rsidRPr="00D43130" w:rsidTr="00235C8E"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A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расхода сырья, вспомогательных материалов, электроэнергии и других показателей технологического процесса</w:t>
            </w:r>
          </w:p>
        </w:tc>
      </w:tr>
      <w:tr w:rsidR="00D43130" w:rsidRPr="00D43130" w:rsidTr="00235C8E"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A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и учет расхода сырья, материалов, полуфабрикатов, выхода готовой продукции по всем стадиям производства</w:t>
            </w:r>
          </w:p>
        </w:tc>
      </w:tr>
      <w:tr w:rsidR="00D43130" w:rsidRPr="00D43130" w:rsidTr="00235C8E"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A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Координирование работы участков и обеспечение бесперебойной работой всех автоматических устройств пульта управления технологическим процессом</w:t>
            </w:r>
          </w:p>
        </w:tc>
      </w:tr>
      <w:tr w:rsidR="00D43130" w:rsidRPr="00D43130" w:rsidTr="00235C8E"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постоянной связи с технологическим персоналом цеха по ПГС, согласно определенному порядку работы цеха, набирает тракты мнемосхемы и нажатием кнопки частого мигания убеждается в </w:t>
            </w:r>
            <w:proofErr w:type="gramStart"/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правильности  набора</w:t>
            </w:r>
            <w:proofErr w:type="gramEnd"/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5DE3" w:rsidRPr="00D43130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избранных трактов</w:t>
            </w:r>
          </w:p>
        </w:tc>
      </w:tr>
      <w:tr w:rsidR="00D43130" w:rsidRPr="00D43130" w:rsidTr="00235C8E"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неисправности </w:t>
            </w:r>
            <w:proofErr w:type="gramStart"/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 либо</w:t>
            </w:r>
            <w:proofErr w:type="gramEnd"/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механизма или его электрической схемы, схема дистанционного управления на данном тракте отключается на время устранения неисправностей</w:t>
            </w:r>
          </w:p>
        </w:tc>
      </w:tr>
      <w:tr w:rsidR="00D43130" w:rsidRPr="00D43130" w:rsidTr="00235C8E"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случае вывода дистанционного управления на длительное время оператор переводит механизмы дробильного цеха на местное сблокированное управление</w:t>
            </w:r>
          </w:p>
        </w:tc>
      </w:tr>
      <w:tr w:rsidR="00D43130" w:rsidRPr="00D43130" w:rsidTr="00235C8E"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Обратный перевод механизмов на дистанционное управление осуществляется оператором только с разрешения мастера</w:t>
            </w:r>
          </w:p>
        </w:tc>
      </w:tr>
      <w:tr w:rsidR="00D43130" w:rsidRPr="00D43130" w:rsidTr="00235C8E"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аварии или получении сигнала о несчастном случае, оператор обязан немедленно остановить цех нажатием кнопки «аварийная остановка» и сообщить о случившимся мастеру, вызвать скорую помощь или медицинского работника из здравпункта</w:t>
            </w:r>
          </w:p>
        </w:tc>
      </w:tr>
      <w:tr w:rsidR="00D43130" w:rsidRPr="00D43130" w:rsidTr="00235C8E"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Непрерывное </w:t>
            </w:r>
            <w:proofErr w:type="gramStart"/>
            <w:r w:rsidRPr="00D4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слежение  по</w:t>
            </w:r>
            <w:proofErr w:type="gramEnd"/>
            <w:r w:rsidRPr="00D4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мнемосхеме за ходом технологического процесса, работой оборудования</w:t>
            </w:r>
          </w:p>
        </w:tc>
      </w:tr>
      <w:tr w:rsidR="00D43130" w:rsidRPr="00D43130" w:rsidTr="00235C8E"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7E5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Допуск на одновременный запуск трактов, в случае раздельного запуска трактов необходимо сначала запустить один тракт, затем нажать </w:t>
            </w:r>
            <w:proofErr w:type="gramStart"/>
            <w:r w:rsidRPr="00D4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кнопку  «</w:t>
            </w:r>
            <w:proofErr w:type="gramEnd"/>
            <w:r w:rsidRPr="00D4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отключение тракта» и повторить все операции по запуску другого тракта, в противном случае не будет действовать предупредительная сигнализация при запуске следующего тракта</w:t>
            </w:r>
          </w:p>
        </w:tc>
      </w:tr>
      <w:tr w:rsidR="00D43130" w:rsidRPr="00D43130" w:rsidTr="00235C8E"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D61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остановки питателей необходимо </w:t>
            </w:r>
            <w:proofErr w:type="gramStart"/>
            <w:r w:rsidRPr="00D4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ключи  трактов</w:t>
            </w:r>
            <w:proofErr w:type="gramEnd"/>
            <w:r w:rsidRPr="00D4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поставить в нейтральное положение и нажать кнопку «отключение питателей».  При отключении барабанных питателей, грохотов, ключи грохотов ставятся в нейтральное положение и нажимается кнопка «отключение питателей».  При отключении пластинчатых питателей </w:t>
            </w:r>
            <w:r w:rsidRPr="00D4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склада руды ключи питателей </w:t>
            </w:r>
            <w:proofErr w:type="gramStart"/>
            <w:r w:rsidRPr="00D4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ставятся  в</w:t>
            </w:r>
            <w:proofErr w:type="gramEnd"/>
            <w:r w:rsidRPr="00D4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нейтральное положение и нажимается кнопка «отключение питателей»</w:t>
            </w:r>
          </w:p>
        </w:tc>
      </w:tr>
      <w:tr w:rsidR="00D43130" w:rsidRPr="00D43130" w:rsidTr="00235C8E"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D61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Перед отключением конусных дробилок необходимо отключить пластинчатые </w:t>
            </w:r>
            <w:proofErr w:type="gramStart"/>
            <w:r w:rsidRPr="00D4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питатели  и</w:t>
            </w:r>
            <w:proofErr w:type="gramEnd"/>
            <w:r w:rsidRPr="00D4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грохота  для снятия нагрузки, после чего ключи соответствующих дробилок ставятся в нейтральное положение и нажимается кнопка «отключение конусных дробилок». После отключения дробилок ключи ставятся в рабочее положение. Этим проверяется правильность отключения дробилок на мнемосхеме.</w:t>
            </w:r>
          </w:p>
        </w:tc>
      </w:tr>
      <w:tr w:rsidR="00D43130" w:rsidRPr="00D43130" w:rsidTr="00235C8E"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D61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Перед отключением грохотов необходимо отключить барабанные питатели, т.е. снять с них нагрузку. После снятия </w:t>
            </w:r>
            <w:proofErr w:type="gramStart"/>
            <w:r w:rsidRPr="00D4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нагрузки  через</w:t>
            </w:r>
            <w:proofErr w:type="gramEnd"/>
            <w:r w:rsidRPr="00D4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2-3 минуты ключи грохотов ставятся в нейтральное положение и нажимается кнопка «отключение тракта»</w:t>
            </w:r>
          </w:p>
        </w:tc>
      </w:tr>
      <w:tr w:rsidR="00D43130" w:rsidRPr="00D43130" w:rsidTr="00235C8E"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D61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Перед отключением трактов необходимо отключить питатели для снятия нагрузки. После снятия нагрузки ключи трактов ставятся в нейтральное положение и нажимается кнопка «отключение тракта». Затем ключи ставятся в рабочее положение для проверки правильности </w:t>
            </w:r>
            <w:proofErr w:type="gramStart"/>
            <w:r w:rsidRPr="00D4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отключения  трактов</w:t>
            </w:r>
            <w:proofErr w:type="gramEnd"/>
          </w:p>
        </w:tc>
      </w:tr>
      <w:tr w:rsidR="00D43130" w:rsidRPr="00D43130" w:rsidTr="00235C8E"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D61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Если тракт </w:t>
            </w:r>
            <w:proofErr w:type="gramStart"/>
            <w:r w:rsidRPr="00D4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один  работает</w:t>
            </w:r>
            <w:proofErr w:type="gramEnd"/>
            <w:r w:rsidRPr="00D4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прямую и его необходимо повернуть на склад для этого делается отключение питателя. После снятия нагрузки </w:t>
            </w:r>
            <w:proofErr w:type="gramStart"/>
            <w:r w:rsidRPr="00D4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 конвейера</w:t>
            </w:r>
            <w:proofErr w:type="gramEnd"/>
            <w:r w:rsidRPr="00D4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ключ конвейера ставится в нейтральное положение и нажимается кнопка «отключение тракта»</w:t>
            </w:r>
          </w:p>
        </w:tc>
      </w:tr>
      <w:tr w:rsidR="00D43130" w:rsidRPr="00D43130" w:rsidTr="00235C8E"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0C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3130">
              <w:rPr>
                <w:rFonts w:ascii="Times New Roman" w:hAnsi="Times New Roman" w:cs="Times New Roman"/>
                <w:sz w:val="24"/>
                <w:szCs w:val="24"/>
              </w:rPr>
              <w:t>Чистота рабочего места</w:t>
            </w:r>
          </w:p>
        </w:tc>
      </w:tr>
      <w:tr w:rsidR="00D43130" w:rsidRPr="00D43130" w:rsidTr="00235C8E"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76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электробезопасности, производственной санитарии, пожарной и промышленной безопасности при эксплуатации оборудования</w:t>
            </w:r>
          </w:p>
        </w:tc>
      </w:tr>
      <w:tr w:rsidR="00D43130" w:rsidRPr="00D43130" w:rsidTr="00235C8E">
        <w:tc>
          <w:tcPr>
            <w:tcW w:w="198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5DE3" w:rsidRPr="00D43130" w:rsidRDefault="004F5DE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5DE3" w:rsidRPr="00D43130" w:rsidRDefault="004F5DE3" w:rsidP="00A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мнемосхемой, пультом и ПГС</w:t>
            </w:r>
          </w:p>
        </w:tc>
      </w:tr>
      <w:tr w:rsidR="00D43130" w:rsidRPr="00D43130" w:rsidTr="00235C8E"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D6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визуально работоспособность мнемосхемы, пульта и ПГС</w:t>
            </w:r>
          </w:p>
        </w:tc>
      </w:tr>
      <w:tr w:rsidR="00D43130" w:rsidRPr="00D43130" w:rsidTr="00235C8E"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A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технологическим процессом и работой оборудования с пульта управления в автоматизированных производствах во время осуществления полного цикла технологического процесса одного участка, производства</w:t>
            </w:r>
          </w:p>
        </w:tc>
      </w:tr>
      <w:tr w:rsidR="00D43130" w:rsidRPr="00D43130" w:rsidTr="00235C8E"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A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и </w:t>
            </w:r>
            <w:proofErr w:type="gramStart"/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 системы</w:t>
            </w:r>
            <w:proofErr w:type="gramEnd"/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автоматического регулирования, а также контроля  за количеством и качеством материалов</w:t>
            </w:r>
          </w:p>
        </w:tc>
      </w:tr>
      <w:tr w:rsidR="00D43130" w:rsidRPr="00D43130" w:rsidTr="00235C8E"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A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оперативной связи с технологическими рабочими участками</w:t>
            </w:r>
          </w:p>
        </w:tc>
      </w:tr>
      <w:tr w:rsidR="00D43130" w:rsidRPr="00D43130" w:rsidTr="00235C8E"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A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нарушений по ведению технологического процесса</w:t>
            </w:r>
          </w:p>
        </w:tc>
      </w:tr>
      <w:tr w:rsidR="00D43130" w:rsidRPr="00D43130" w:rsidTr="00235C8E"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D6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показаний в производственном журнале</w:t>
            </w:r>
          </w:p>
        </w:tc>
      </w:tr>
      <w:tr w:rsidR="00D43130" w:rsidRPr="00D43130" w:rsidTr="00235C8E"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A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и применение действующих </w:t>
            </w:r>
            <w:proofErr w:type="gramStart"/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 документов</w:t>
            </w:r>
            <w:proofErr w:type="gramEnd"/>
          </w:p>
        </w:tc>
      </w:tr>
      <w:tr w:rsidR="00D43130" w:rsidRPr="00D43130" w:rsidTr="00235C8E"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9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0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работоспособность блокировок, производственной сигнализации и средств связи</w:t>
            </w:r>
          </w:p>
        </w:tc>
      </w:tr>
      <w:tr w:rsidR="00D43130" w:rsidRPr="00D43130" w:rsidTr="00235C8E"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DE3" w:rsidRPr="00D43130" w:rsidRDefault="004F5DE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9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5DE3" w:rsidRPr="00D43130" w:rsidRDefault="004F5DE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действие на человека опасных и вредных производственных факторов, которые могут возникнуть во время работы, а также способы защиты от их воздействия</w:t>
            </w:r>
          </w:p>
        </w:tc>
      </w:tr>
      <w:tr w:rsidR="00D43130" w:rsidRPr="00D43130" w:rsidTr="00235C8E"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DE3" w:rsidRPr="00D43130" w:rsidRDefault="004F5DE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9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6A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первой доврачебной помощи пострадавшим</w:t>
            </w:r>
          </w:p>
        </w:tc>
      </w:tr>
      <w:tr w:rsidR="00D43130" w:rsidRPr="00D43130" w:rsidTr="00235C8E"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DE3" w:rsidRPr="00D43130" w:rsidRDefault="004F5DE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9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C8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связи с мастером смены, технологическим персоналом и диспетчерами</w:t>
            </w:r>
          </w:p>
        </w:tc>
      </w:tr>
      <w:tr w:rsidR="00D43130" w:rsidRPr="00D43130" w:rsidTr="00235C8E"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DE3" w:rsidRPr="00D43130" w:rsidRDefault="004F5DE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9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5DE3" w:rsidRPr="00D43130" w:rsidRDefault="004F5DE3" w:rsidP="00D3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средств индивидуальной защиты, средств пожаротушения и пользование аварийным инструментом в аварийных ситуациях</w:t>
            </w:r>
          </w:p>
        </w:tc>
      </w:tr>
      <w:tr w:rsidR="00D43130" w:rsidRPr="00D43130" w:rsidTr="00235C8E"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DE3" w:rsidRPr="00D43130" w:rsidRDefault="004F5DE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9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CB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пользоваться первичными средствами пожаротушения</w:t>
            </w:r>
          </w:p>
        </w:tc>
      </w:tr>
      <w:tr w:rsidR="00D43130" w:rsidRPr="00D43130" w:rsidTr="00235C8E">
        <w:trPr>
          <w:trHeight w:val="384"/>
        </w:trPr>
        <w:tc>
          <w:tcPr>
            <w:tcW w:w="198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5DE3" w:rsidRPr="00D43130" w:rsidRDefault="004F5DE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36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Технологической схемы </w:t>
            </w:r>
            <w:proofErr w:type="gramStart"/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обслуживаемого  производства</w:t>
            </w:r>
            <w:proofErr w:type="gramEnd"/>
          </w:p>
        </w:tc>
      </w:tr>
      <w:tr w:rsidR="00D43130" w:rsidRPr="00D43130" w:rsidTr="00235C8E">
        <w:trPr>
          <w:trHeight w:val="384"/>
        </w:trPr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9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36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 контроля хода технологического процесса</w:t>
            </w:r>
          </w:p>
        </w:tc>
      </w:tr>
      <w:tr w:rsidR="00D43130" w:rsidRPr="00D43130" w:rsidTr="00235C8E">
        <w:trPr>
          <w:trHeight w:val="384"/>
        </w:trPr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9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36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Световой схемы процесса</w:t>
            </w:r>
          </w:p>
        </w:tc>
      </w:tr>
      <w:tr w:rsidR="00D43130" w:rsidRPr="00D43130" w:rsidTr="00235C8E">
        <w:trPr>
          <w:trHeight w:val="384"/>
        </w:trPr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9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4E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Принципа работы автоматики и блокировки </w:t>
            </w:r>
          </w:p>
        </w:tc>
      </w:tr>
      <w:tr w:rsidR="00D43130" w:rsidRPr="00D43130" w:rsidTr="00235C8E">
        <w:trPr>
          <w:trHeight w:val="384"/>
        </w:trPr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9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36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Расположения технологического оборудования и аспирационных </w:t>
            </w:r>
            <w:proofErr w:type="gramStart"/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систем,  режим</w:t>
            </w:r>
            <w:proofErr w:type="gramEnd"/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работы</w:t>
            </w:r>
          </w:p>
        </w:tc>
      </w:tr>
      <w:tr w:rsidR="00D43130" w:rsidRPr="00D43130" w:rsidTr="00235C8E">
        <w:trPr>
          <w:trHeight w:val="384"/>
        </w:trPr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9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4E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пользования средствами измерений и сигнализации пульта управления</w:t>
            </w:r>
          </w:p>
        </w:tc>
      </w:tr>
      <w:tr w:rsidR="00D43130" w:rsidRPr="00D43130" w:rsidTr="00235C8E">
        <w:trPr>
          <w:trHeight w:val="384"/>
        </w:trPr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9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36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сигнализации и связи </w:t>
            </w:r>
          </w:p>
        </w:tc>
      </w:tr>
      <w:tr w:rsidR="00D43130" w:rsidRPr="00D43130" w:rsidTr="00235C8E"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9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36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коммуникаций на обслуживаемом участке</w:t>
            </w:r>
          </w:p>
        </w:tc>
      </w:tr>
      <w:tr w:rsidR="00D43130" w:rsidRPr="00D43130" w:rsidTr="00235C8E"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9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9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технологий в пределах выполняемой работы</w:t>
            </w:r>
          </w:p>
        </w:tc>
      </w:tr>
      <w:tr w:rsidR="00D43130" w:rsidRPr="00D43130" w:rsidTr="00235C8E"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9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75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нарушения нормального хода технологического процесса и способы устранения выявленных отклонений</w:t>
            </w:r>
          </w:p>
        </w:tc>
      </w:tr>
      <w:tr w:rsidR="00D43130" w:rsidRPr="00D43130" w:rsidTr="00235C8E"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9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0C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Рабочей инструкции, </w:t>
            </w:r>
            <w:proofErr w:type="gramStart"/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технологической  инструкции</w:t>
            </w:r>
            <w:proofErr w:type="gramEnd"/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норм режимной карты</w:t>
            </w:r>
          </w:p>
        </w:tc>
      </w:tr>
      <w:tr w:rsidR="00D43130" w:rsidRPr="00D43130" w:rsidTr="00235C8E"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9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36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Требований, правил и инструкций охраны труда, промышленной и пожарной безопасности</w:t>
            </w:r>
          </w:p>
        </w:tc>
      </w:tr>
      <w:tr w:rsidR="00D43130" w:rsidRPr="00D43130" w:rsidTr="00235C8E"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9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D5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внутреннего трудового распорядка и установленного режима труда и отдыха</w:t>
            </w:r>
          </w:p>
        </w:tc>
      </w:tr>
      <w:tr w:rsidR="00D43130" w:rsidRPr="00D43130" w:rsidTr="00235C8E"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9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0C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Установленной сигнализации и правила подачи сигналов</w:t>
            </w:r>
          </w:p>
        </w:tc>
      </w:tr>
      <w:tr w:rsidR="00D43130" w:rsidRPr="00D43130" w:rsidTr="00235C8E"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DE3" w:rsidRPr="00D43130" w:rsidRDefault="004F5DE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9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5DE3" w:rsidRPr="00D43130" w:rsidRDefault="004F5DE3" w:rsidP="006F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цепи аппарата дробильного цеха, участка</w:t>
            </w:r>
          </w:p>
        </w:tc>
      </w:tr>
      <w:tr w:rsidR="00D43130" w:rsidRPr="00D43130" w:rsidTr="00235C8E">
        <w:trPr>
          <w:trHeight w:val="466"/>
        </w:trPr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DE3" w:rsidRPr="00D43130" w:rsidRDefault="004F5DE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9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мероприятий по локализации и ликвидации последствий аварий </w:t>
            </w:r>
          </w:p>
        </w:tc>
      </w:tr>
      <w:tr w:rsidR="00D43130" w:rsidRPr="00D43130" w:rsidTr="00235C8E">
        <w:trPr>
          <w:trHeight w:val="466"/>
        </w:trPr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DE3" w:rsidRPr="00D43130" w:rsidRDefault="004F5DE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9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русского и узбекского языков</w:t>
            </w:r>
          </w:p>
        </w:tc>
      </w:tr>
      <w:tr w:rsidR="00D43130" w:rsidRPr="00D43130" w:rsidTr="00235C8E"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DE3" w:rsidRPr="00D43130" w:rsidRDefault="004F5DE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9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07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Сигналов оповещений о пожаре, мест расположений противопожарного оборудования и первичных средств пожаротушения</w:t>
            </w:r>
          </w:p>
        </w:tc>
      </w:tr>
      <w:tr w:rsidR="00D43130" w:rsidRPr="00D43130" w:rsidTr="00235C8E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F5DE3" w:rsidRPr="00D43130" w:rsidRDefault="004F5DE3" w:rsidP="00D5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1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0C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технологическим процессами и оборудованием с пульта управления на обогатительных фабриках производительностью свыше 50 т/ч до 300 т/ч</w:t>
            </w:r>
          </w:p>
        </w:tc>
      </w:tr>
    </w:tbl>
    <w:p w:rsidR="00330D10" w:rsidRPr="00D43130" w:rsidRDefault="00A012EF" w:rsidP="00FF50C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4313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 </w:t>
      </w:r>
    </w:p>
    <w:p w:rsidR="00666361" w:rsidRPr="00D43130" w:rsidRDefault="00666361" w:rsidP="00FF50C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F50CE" w:rsidRPr="00D43130" w:rsidRDefault="00235C8E" w:rsidP="00FF50C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</w:t>
      </w:r>
      <w:r w:rsidR="00FF50CE" w:rsidRPr="00D4313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3.2. Обобщенная трудовая функция</w:t>
      </w:r>
    </w:p>
    <w:p w:rsidR="00FF50CE" w:rsidRPr="00D43130" w:rsidRDefault="00FF50CE" w:rsidP="00FF50C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431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W w:w="144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4"/>
        <w:gridCol w:w="5474"/>
        <w:gridCol w:w="985"/>
        <w:gridCol w:w="1402"/>
        <w:gridCol w:w="2628"/>
        <w:gridCol w:w="1183"/>
      </w:tblGrid>
      <w:tr w:rsidR="00D43130" w:rsidRPr="00D43130" w:rsidTr="002055AD">
        <w:trPr>
          <w:trHeight w:val="463"/>
        </w:trPr>
        <w:tc>
          <w:tcPr>
            <w:tcW w:w="282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D43130" w:rsidRDefault="00235C8E" w:rsidP="00D5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</w:t>
            </w:r>
            <w:r w:rsidR="00FF50CE" w:rsidRPr="00D4313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54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D43130" w:rsidRDefault="007E4145" w:rsidP="005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технологического процесса </w:t>
            </w:r>
          </w:p>
        </w:tc>
        <w:tc>
          <w:tcPr>
            <w:tcW w:w="98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D43130" w:rsidRDefault="00FF50CE" w:rsidP="00D5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D43130" w:rsidRDefault="0010751D" w:rsidP="00D5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2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D43130" w:rsidRDefault="00FF50CE" w:rsidP="00D5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1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D43130" w:rsidRDefault="00FF50CE" w:rsidP="00D5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FF50CE" w:rsidRPr="00D43130" w:rsidRDefault="00FF50CE" w:rsidP="00FF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</w:t>
      </w:r>
    </w:p>
    <w:tbl>
      <w:tblPr>
        <w:tblW w:w="14198" w:type="dxa"/>
        <w:tblInd w:w="3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1"/>
        <w:gridCol w:w="11337"/>
      </w:tblGrid>
      <w:tr w:rsidR="00D43130" w:rsidRPr="00D43130" w:rsidTr="00235C8E">
        <w:trPr>
          <w:trHeight w:val="615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D43130" w:rsidRDefault="00FF50CE" w:rsidP="00D5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13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D43130" w:rsidRDefault="000C5139" w:rsidP="00FF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пульта </w:t>
            </w:r>
            <w:proofErr w:type="gramStart"/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 4</w:t>
            </w:r>
            <w:proofErr w:type="gramEnd"/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 разряда</w:t>
            </w:r>
          </w:p>
        </w:tc>
      </w:tr>
      <w:tr w:rsidR="00D43130" w:rsidRPr="00D43130" w:rsidTr="00235C8E">
        <w:trPr>
          <w:trHeight w:val="342"/>
        </w:trPr>
        <w:tc>
          <w:tcPr>
            <w:tcW w:w="2861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D43130" w:rsidRDefault="00FF50CE" w:rsidP="00D5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2D4" w:rsidRPr="00D43130" w:rsidRDefault="00EA22D4" w:rsidP="00D5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7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D43130" w:rsidRDefault="00FF50CE" w:rsidP="00D5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130" w:rsidRPr="00D43130" w:rsidTr="00235C8E">
        <w:trPr>
          <w:trHeight w:val="620"/>
        </w:trPr>
        <w:tc>
          <w:tcPr>
            <w:tcW w:w="286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D43130" w:rsidRDefault="00FF50CE" w:rsidP="00D5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1337" w:type="dxa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D43130" w:rsidRDefault="00FF50CE" w:rsidP="00D5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D43130" w:rsidRPr="00D43130" w:rsidTr="00235C8E">
        <w:trPr>
          <w:trHeight w:val="161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D43130" w:rsidRDefault="00FF50CE" w:rsidP="00D5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1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D43130" w:rsidRDefault="00FF50CE" w:rsidP="00D5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3130" w:rsidRPr="00D43130" w:rsidTr="00235C8E">
        <w:trPr>
          <w:trHeight w:val="161"/>
        </w:trPr>
        <w:tc>
          <w:tcPr>
            <w:tcW w:w="28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D43130" w:rsidRDefault="00FF50CE" w:rsidP="00D5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33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D43130" w:rsidRDefault="00FF50CE" w:rsidP="00D5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не моложе 18 лет</w:t>
            </w:r>
          </w:p>
          <w:p w:rsidR="00FF50CE" w:rsidRPr="00D43130" w:rsidRDefault="00FF50CE" w:rsidP="00D5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FF50CE" w:rsidRPr="00D43130" w:rsidRDefault="00FF50CE" w:rsidP="00D5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</w:tc>
      </w:tr>
      <w:tr w:rsidR="00D43130" w:rsidRPr="00D43130" w:rsidTr="00235C8E">
        <w:trPr>
          <w:trHeight w:val="161"/>
        </w:trPr>
        <w:tc>
          <w:tcPr>
            <w:tcW w:w="2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D43130" w:rsidRDefault="00FF50CE" w:rsidP="00D5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33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D43130" w:rsidRDefault="00FF50CE" w:rsidP="0074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6361" w:rsidRPr="00D43130" w:rsidRDefault="00FF50CE" w:rsidP="00FF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055AD" w:rsidRPr="00D43130" w:rsidRDefault="002055AD" w:rsidP="00FF50C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FF50CE" w:rsidRPr="00D43130" w:rsidRDefault="00FF50CE" w:rsidP="00FF50CE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eastAsia="ru-RU"/>
        </w:rPr>
      </w:pPr>
      <w:r w:rsidRPr="00D4313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</w:t>
      </w:r>
      <w:r w:rsidR="00330D10" w:rsidRPr="00D4313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</w:t>
      </w:r>
      <w:r w:rsidRPr="00D4313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.1. Трудовая функция</w:t>
      </w:r>
    </w:p>
    <w:p w:rsidR="00FF50CE" w:rsidRPr="00D43130" w:rsidRDefault="00FF50CE" w:rsidP="00FF50C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431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W w:w="14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743"/>
        <w:gridCol w:w="987"/>
        <w:gridCol w:w="1422"/>
        <w:gridCol w:w="1577"/>
        <w:gridCol w:w="975"/>
      </w:tblGrid>
      <w:tr w:rsidR="00D43130" w:rsidRPr="00D43130" w:rsidTr="00EA22D4">
        <w:trPr>
          <w:trHeight w:val="800"/>
        </w:trPr>
        <w:tc>
          <w:tcPr>
            <w:tcW w:w="283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D43130" w:rsidRDefault="00FF50CE" w:rsidP="00EA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6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D43130" w:rsidRDefault="00FF50CE" w:rsidP="00D5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ведению технологического процесса </w:t>
            </w:r>
            <w:proofErr w:type="spellStart"/>
            <w:r w:rsidR="00D55047"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грохочения</w:t>
            </w:r>
            <w:proofErr w:type="spellEnd"/>
          </w:p>
        </w:tc>
        <w:tc>
          <w:tcPr>
            <w:tcW w:w="987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D43130" w:rsidRDefault="00FF50CE" w:rsidP="00EA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D43130" w:rsidRDefault="00603A78" w:rsidP="00D5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В/01.4</w:t>
            </w:r>
          </w:p>
        </w:tc>
        <w:tc>
          <w:tcPr>
            <w:tcW w:w="1577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22D4" w:rsidRPr="00D43130" w:rsidRDefault="00FF50CE" w:rsidP="00EA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Уровень </w:t>
            </w:r>
          </w:p>
          <w:p w:rsidR="00EA22D4" w:rsidRPr="00D43130" w:rsidRDefault="00FF50CE" w:rsidP="00EA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(подуровень)</w:t>
            </w:r>
          </w:p>
          <w:p w:rsidR="00FF50CE" w:rsidRPr="00D43130" w:rsidRDefault="00FF50CE" w:rsidP="00EA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квалификации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D43130" w:rsidRDefault="00603A78" w:rsidP="00D5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D55047" w:rsidRPr="00D43130" w:rsidRDefault="00FF50CE" w:rsidP="00FF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W w:w="14175" w:type="dxa"/>
        <w:tblInd w:w="3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1907"/>
      </w:tblGrid>
      <w:tr w:rsidR="00D43130" w:rsidRPr="00D43130" w:rsidTr="00235C8E"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1B1" w:rsidRPr="00D43130" w:rsidRDefault="004E21B1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1B1" w:rsidRPr="00D43130" w:rsidRDefault="004E21B1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(передача) информации при приемке-сдаче смены о сменном производственном задании, состоянии рабочего места, оборудования, неполадках в работе обслуживаемого оборудования и принятых мерах по их устранению </w:t>
            </w:r>
          </w:p>
        </w:tc>
      </w:tr>
      <w:tr w:rsidR="00D43130" w:rsidRPr="00D43130" w:rsidTr="00235C8E"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A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Пуск и остановка оборудования, записи показания контрольно-измерительных приборов, составление сводки количественных и качественных показателей производства (учет простоя оборудования </w:t>
            </w:r>
            <w:proofErr w:type="gramStart"/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цеха</w:t>
            </w:r>
            <w:proofErr w:type="gramEnd"/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43130" w:rsidRPr="00D43130" w:rsidTr="00235C8E"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A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бесперебойной подачей сырья и материалов</w:t>
            </w:r>
          </w:p>
        </w:tc>
      </w:tr>
      <w:tr w:rsidR="00D43130" w:rsidRPr="00D43130" w:rsidTr="00235C8E"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A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заданного режима оборудования, дистанционный пуск и остановка его </w:t>
            </w:r>
          </w:p>
        </w:tc>
      </w:tr>
      <w:tr w:rsidR="00D43130" w:rsidRPr="00D43130" w:rsidTr="00235C8E"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A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 расчет количественных и качественных показателей работы</w:t>
            </w:r>
          </w:p>
        </w:tc>
      </w:tr>
      <w:tr w:rsidR="00D43130" w:rsidRPr="00D43130" w:rsidTr="00235C8E"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A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состоянием пульта управления и коммуникаций </w:t>
            </w:r>
          </w:p>
        </w:tc>
      </w:tr>
      <w:tr w:rsidR="00D43130" w:rsidRPr="00D43130" w:rsidTr="00235C8E"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A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отдельными параметрами технологического процесса в автоматизированном производстве с пульта управления по показанием приборов, корректировка, регулирование параметров процессов</w:t>
            </w:r>
          </w:p>
        </w:tc>
      </w:tr>
      <w:tr w:rsidR="00D43130" w:rsidRPr="00D43130" w:rsidTr="00235C8E"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A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оперативной связи с технологическими рабочими участков</w:t>
            </w:r>
          </w:p>
        </w:tc>
      </w:tr>
      <w:tr w:rsidR="00D43130" w:rsidRPr="00D43130" w:rsidTr="00235C8E"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A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нарушений в ведении технологического процесса</w:t>
            </w:r>
          </w:p>
        </w:tc>
      </w:tr>
      <w:tr w:rsidR="00D43130" w:rsidRPr="00D43130" w:rsidTr="00235C8E"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A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показаний приборов в производственном журнале </w:t>
            </w:r>
          </w:p>
        </w:tc>
      </w:tr>
      <w:tr w:rsidR="00D43130" w:rsidRPr="00D43130" w:rsidTr="00235C8E"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A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расхода сырья, вспомогательных материалов, электроэнергии и других показателей технологического процесса</w:t>
            </w:r>
          </w:p>
        </w:tc>
      </w:tr>
      <w:tr w:rsidR="00D43130" w:rsidRPr="00D43130" w:rsidTr="00235C8E"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A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и учет расхода сырья, материалов, полуфабрикатов, выхода готовой продукции по всем стадиям производства</w:t>
            </w:r>
          </w:p>
        </w:tc>
      </w:tr>
      <w:tr w:rsidR="00D43130" w:rsidRPr="00D43130" w:rsidTr="00235C8E"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A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Координирование работы участков и обеспечение бесперебойной работой всех автоматических устройств пульта управления технологическим процессом</w:t>
            </w:r>
          </w:p>
        </w:tc>
      </w:tr>
      <w:tr w:rsidR="00D43130" w:rsidRPr="00D43130" w:rsidTr="00235C8E"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постоянной связи с технологическим персоналом цеха по ПГС, согласно определенному порядку работы цеха, набирает тракты мнемосхемы и нажатием кнопки частого мигания убеждается в </w:t>
            </w:r>
            <w:proofErr w:type="gramStart"/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правильности  набора</w:t>
            </w:r>
            <w:proofErr w:type="gramEnd"/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5DE3" w:rsidRPr="00D43130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избранных трактов</w:t>
            </w:r>
          </w:p>
        </w:tc>
      </w:tr>
      <w:tr w:rsidR="00D43130" w:rsidRPr="00D43130" w:rsidTr="00235C8E"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неисправности </w:t>
            </w:r>
            <w:proofErr w:type="gramStart"/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 либо</w:t>
            </w:r>
            <w:proofErr w:type="gramEnd"/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механизма или его электрической схемы, схема дистанционного управления на данном тракте отключается на время устранения неисправностей</w:t>
            </w:r>
          </w:p>
        </w:tc>
      </w:tr>
      <w:tr w:rsidR="00D43130" w:rsidRPr="00D43130" w:rsidTr="00235C8E"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случае вывода дистанционного управления на длительное время оператор переводит механизмы дробильного цеха на местное сблокированное управление</w:t>
            </w:r>
          </w:p>
        </w:tc>
      </w:tr>
      <w:tr w:rsidR="00D43130" w:rsidRPr="00D43130" w:rsidTr="00235C8E"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Обратный перевод механизмов на дистанционное управление осуществляется оператором только с разрешения мастера</w:t>
            </w:r>
          </w:p>
        </w:tc>
      </w:tr>
      <w:tr w:rsidR="00D43130" w:rsidRPr="00D43130" w:rsidTr="00235C8E"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аварии или получении сигнала о несчастном случае, оператор обязан немедленно остановить цех нажатием кнопки «аварийная остановка» и сообщить о случившимся мастеру, вызвать скорую помощь или медицинского работника из здравпункта</w:t>
            </w:r>
          </w:p>
        </w:tc>
      </w:tr>
      <w:tr w:rsidR="004F5DE3" w:rsidRPr="00666361" w:rsidTr="00235C8E"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666361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666361" w:rsidRDefault="004F5DE3" w:rsidP="00283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6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Непрерывное </w:t>
            </w:r>
            <w:proofErr w:type="gramStart"/>
            <w:r w:rsidRPr="00666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слежение  по</w:t>
            </w:r>
            <w:proofErr w:type="gramEnd"/>
            <w:r w:rsidRPr="00666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мнемосхеме за ходом технологического процесса, работой оборудования</w:t>
            </w:r>
          </w:p>
        </w:tc>
      </w:tr>
      <w:tr w:rsidR="004F5DE3" w:rsidRPr="00666361" w:rsidTr="00235C8E"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666361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666361" w:rsidRDefault="004F5DE3" w:rsidP="00283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6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Допуск на одновременный запуск трактов, в случае раздельного запуска трактов необходимо сначала запустить один тракт, затем нажать </w:t>
            </w:r>
            <w:proofErr w:type="gramStart"/>
            <w:r w:rsidRPr="00666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кнопку  «</w:t>
            </w:r>
            <w:proofErr w:type="gramEnd"/>
            <w:r w:rsidRPr="00666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отключение тракта» и повторить все операции по запуску другого тракта, в противном случае не будет действовать предупредительная сигнализация при запуске следующего тракта</w:t>
            </w:r>
          </w:p>
        </w:tc>
      </w:tr>
      <w:tr w:rsidR="004F5DE3" w:rsidRPr="00666361" w:rsidTr="00235C8E"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666361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666361" w:rsidRDefault="004F5DE3" w:rsidP="00283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6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остановки питателей необходимо </w:t>
            </w:r>
            <w:proofErr w:type="gramStart"/>
            <w:r w:rsidRPr="00666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ключи  трактов</w:t>
            </w:r>
            <w:proofErr w:type="gramEnd"/>
            <w:r w:rsidRPr="00666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поставить в нейтральное положение и нажать кнопку «отключение питателей».  При отключении барабанных питателей, грохотов, ключи грохотов ставятся в нейтральное положение и нажимается кнопка «отключение питателей».  При отключении пластинчатых питателей склада руды ключи питателей </w:t>
            </w:r>
            <w:proofErr w:type="gramStart"/>
            <w:r w:rsidRPr="00666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ставятся  в</w:t>
            </w:r>
            <w:proofErr w:type="gramEnd"/>
            <w:r w:rsidRPr="00666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нейтральное положение и нажимается кнопка «отключение питателей»</w:t>
            </w:r>
          </w:p>
        </w:tc>
      </w:tr>
      <w:tr w:rsidR="004F5DE3" w:rsidRPr="00666361" w:rsidTr="00235C8E"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666361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666361" w:rsidRDefault="004F5DE3" w:rsidP="00283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6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Перед отключением конусных дробилок необходимо отключить пластинчатые </w:t>
            </w:r>
            <w:proofErr w:type="gramStart"/>
            <w:r w:rsidRPr="00666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питатели  и</w:t>
            </w:r>
            <w:proofErr w:type="gramEnd"/>
            <w:r w:rsidRPr="00666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грохота  для снятия нагрузки, после чего ключи соответствующих дробилок ставятся в нейтральное положение и нажимается кнопка «отключение конусных дробилок». После отключения дробилок ключи ставятся в рабочее положение. Этим проверяется правильность отключения дробилок на мнемосхеме.</w:t>
            </w:r>
          </w:p>
        </w:tc>
      </w:tr>
      <w:tr w:rsidR="004F5DE3" w:rsidRPr="00666361" w:rsidTr="00235C8E"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666361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666361" w:rsidRDefault="004F5DE3" w:rsidP="00283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6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Перед отключением грохотов необходимо отключить барабанные питатели, т.е. снять с них нагрузку. После снятия </w:t>
            </w:r>
            <w:proofErr w:type="gramStart"/>
            <w:r w:rsidRPr="00666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нагрузки  через</w:t>
            </w:r>
            <w:proofErr w:type="gramEnd"/>
            <w:r w:rsidRPr="00666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2-3 минуты ключи грохотов ставятся в нейтральное положение и нажимается кнопка «отключение тракта»</w:t>
            </w:r>
          </w:p>
        </w:tc>
      </w:tr>
      <w:tr w:rsidR="004F5DE3" w:rsidRPr="00666361" w:rsidTr="00235C8E"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666361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666361" w:rsidRDefault="004F5DE3" w:rsidP="00283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6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Перед отключением трактов необходимо отключить питатели для снятия нагрузки. После снятия нагрузки ключи трактов ставятся в нейтральное положение и нажимается кнопка «отключение тракта». Затем ключи ставятся в рабочее положение для проверки правильности </w:t>
            </w:r>
            <w:proofErr w:type="gramStart"/>
            <w:r w:rsidRPr="00666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отключения  трактов</w:t>
            </w:r>
            <w:proofErr w:type="gramEnd"/>
          </w:p>
        </w:tc>
      </w:tr>
      <w:tr w:rsidR="004F5DE3" w:rsidRPr="00666361" w:rsidTr="00235C8E"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666361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666361" w:rsidRDefault="004F5DE3" w:rsidP="00283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6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Если тракт </w:t>
            </w:r>
            <w:proofErr w:type="gramStart"/>
            <w:r w:rsidRPr="00666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один  работает</w:t>
            </w:r>
            <w:proofErr w:type="gramEnd"/>
            <w:r w:rsidRPr="00666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прямую и его необходимо повернуть на склад для этого делается отключение питателя. После снятия нагрузки </w:t>
            </w:r>
            <w:proofErr w:type="gramStart"/>
            <w:r w:rsidRPr="00666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 конвейера</w:t>
            </w:r>
            <w:proofErr w:type="gramEnd"/>
            <w:r w:rsidRPr="00666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ключ конвейера ставится в нейтральное положение и нажимается кнопка «отключение тракта»</w:t>
            </w:r>
          </w:p>
        </w:tc>
      </w:tr>
      <w:tr w:rsidR="004F5DE3" w:rsidRPr="00666361" w:rsidTr="00235C8E"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666361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666361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666361">
              <w:rPr>
                <w:rFonts w:ascii="Times New Roman" w:hAnsi="Times New Roman" w:cs="Times New Roman"/>
                <w:sz w:val="24"/>
                <w:szCs w:val="24"/>
              </w:rPr>
              <w:t>Чистота рабочего места</w:t>
            </w:r>
          </w:p>
        </w:tc>
      </w:tr>
      <w:tr w:rsidR="004F5DE3" w:rsidRPr="00666361" w:rsidTr="00235C8E"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666361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электробезопасности, производственной санитарии, пожарной и промышленной безопасности при эксплуатации оборудования</w:t>
            </w:r>
          </w:p>
        </w:tc>
      </w:tr>
      <w:tr w:rsidR="004F5DE3" w:rsidRPr="00666361" w:rsidTr="00235C8E">
        <w:tc>
          <w:tcPr>
            <w:tcW w:w="226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5DE3" w:rsidRPr="00666361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666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мнемосхемой, пультом и ПГС</w:t>
            </w:r>
          </w:p>
        </w:tc>
      </w:tr>
      <w:tr w:rsidR="004F5DE3" w:rsidRPr="00666361" w:rsidTr="00235C8E"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666361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визуально работоспособность мнемосхемы, пульта и ПГС</w:t>
            </w:r>
          </w:p>
        </w:tc>
      </w:tr>
      <w:tr w:rsidR="004F5DE3" w:rsidRPr="00666361" w:rsidTr="00235C8E"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666361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технологическим процессом и работой оборудования с пульта управления в автоматизированных производствах во время осуществления полного цикла технологического процесса одного участка, производства</w:t>
            </w:r>
          </w:p>
        </w:tc>
      </w:tr>
      <w:tr w:rsidR="004F5DE3" w:rsidRPr="00666361" w:rsidTr="00235C8E"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666361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0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и </w:t>
            </w:r>
            <w:proofErr w:type="gramStart"/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 системы</w:t>
            </w:r>
            <w:proofErr w:type="gramEnd"/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автоматического регулирования, а также контроля  за количеством и качеством материалов</w:t>
            </w:r>
          </w:p>
        </w:tc>
      </w:tr>
      <w:tr w:rsidR="004F5DE3" w:rsidRPr="00666361" w:rsidTr="00235C8E"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666361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оперативной связи с технологическими рабочими участками</w:t>
            </w:r>
          </w:p>
        </w:tc>
      </w:tr>
      <w:tr w:rsidR="004F5DE3" w:rsidRPr="00666361" w:rsidTr="00235C8E"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666361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0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нарушений по ведению технологического процесса</w:t>
            </w:r>
          </w:p>
        </w:tc>
      </w:tr>
      <w:tr w:rsidR="004F5DE3" w:rsidRPr="00666361" w:rsidTr="00235C8E"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666361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показаний в производственном журнале</w:t>
            </w:r>
          </w:p>
        </w:tc>
      </w:tr>
      <w:tr w:rsidR="004F5DE3" w:rsidRPr="00666361" w:rsidTr="00235C8E"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666361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и применение действующих </w:t>
            </w:r>
            <w:proofErr w:type="gramStart"/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 документов</w:t>
            </w:r>
            <w:proofErr w:type="gramEnd"/>
          </w:p>
        </w:tc>
      </w:tr>
      <w:tr w:rsidR="004F5DE3" w:rsidRPr="00666361" w:rsidTr="00235C8E"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666361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работоспособность блокировок, производственной сигнализации и средств связи</w:t>
            </w:r>
          </w:p>
        </w:tc>
      </w:tr>
      <w:tr w:rsidR="004F5DE3" w:rsidRPr="00666361" w:rsidTr="00235C8E"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DE3" w:rsidRPr="00666361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действие на человека опасных и вредных производственных факторов, которые могут возникнуть во время работы, а также способы защиты от их воздействия</w:t>
            </w:r>
          </w:p>
        </w:tc>
      </w:tr>
      <w:tr w:rsidR="004F5DE3" w:rsidRPr="00666361" w:rsidTr="00235C8E"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DE3" w:rsidRPr="00666361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первой доврачебной помощи пострадавшим</w:t>
            </w:r>
          </w:p>
        </w:tc>
      </w:tr>
      <w:tr w:rsidR="004F5DE3" w:rsidRPr="00666361" w:rsidTr="00235C8E"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DE3" w:rsidRPr="00666361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связи с мастером смены, технологическим персоналом и диспетчерами</w:t>
            </w:r>
          </w:p>
        </w:tc>
      </w:tr>
      <w:tr w:rsidR="004F5DE3" w:rsidRPr="00666361" w:rsidTr="00235C8E"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DE3" w:rsidRPr="00666361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средств индивидуальной защиты, средств пожаротушения и пользование аварийным инструментом в аварийных ситуациях</w:t>
            </w:r>
          </w:p>
        </w:tc>
      </w:tr>
      <w:tr w:rsidR="004F5DE3" w:rsidRPr="00666361" w:rsidTr="00235C8E"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DE3" w:rsidRPr="00666361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пользоваться первичными средствами пожаротушения</w:t>
            </w:r>
          </w:p>
        </w:tc>
      </w:tr>
      <w:tr w:rsidR="004F5DE3" w:rsidRPr="00666361" w:rsidTr="00235C8E">
        <w:trPr>
          <w:trHeight w:val="384"/>
        </w:trPr>
        <w:tc>
          <w:tcPr>
            <w:tcW w:w="226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5DE3" w:rsidRPr="00666361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666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Технологической схемы </w:t>
            </w:r>
            <w:proofErr w:type="gramStart"/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обслуживаемого  производства</w:t>
            </w:r>
            <w:proofErr w:type="gramEnd"/>
          </w:p>
        </w:tc>
      </w:tr>
      <w:tr w:rsidR="004F5DE3" w:rsidRPr="00666361" w:rsidTr="00235C8E">
        <w:trPr>
          <w:trHeight w:val="384"/>
        </w:trPr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666361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 контроля хода технологического процесса</w:t>
            </w:r>
          </w:p>
        </w:tc>
      </w:tr>
      <w:tr w:rsidR="004F5DE3" w:rsidRPr="00666361" w:rsidTr="00235C8E">
        <w:trPr>
          <w:trHeight w:val="384"/>
        </w:trPr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666361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Световой схемы процесса</w:t>
            </w:r>
          </w:p>
        </w:tc>
      </w:tr>
      <w:tr w:rsidR="004F5DE3" w:rsidRPr="00666361" w:rsidTr="00235C8E">
        <w:trPr>
          <w:trHeight w:val="384"/>
        </w:trPr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666361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Принципа работы автоматики и блокировки </w:t>
            </w:r>
          </w:p>
        </w:tc>
      </w:tr>
      <w:tr w:rsidR="004F5DE3" w:rsidRPr="00666361" w:rsidTr="00235C8E">
        <w:trPr>
          <w:trHeight w:val="384"/>
        </w:trPr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666361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Расположения технологического оборудования и аспирационных </w:t>
            </w:r>
            <w:proofErr w:type="gramStart"/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систем,  режим</w:t>
            </w:r>
            <w:proofErr w:type="gramEnd"/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работы</w:t>
            </w:r>
          </w:p>
        </w:tc>
      </w:tr>
      <w:tr w:rsidR="004F5DE3" w:rsidRPr="00666361" w:rsidTr="00235C8E">
        <w:trPr>
          <w:trHeight w:val="384"/>
        </w:trPr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666361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пользования средствами измерений и сигнализации пульта управления</w:t>
            </w:r>
          </w:p>
        </w:tc>
      </w:tr>
      <w:tr w:rsidR="004F5DE3" w:rsidRPr="00666361" w:rsidTr="00235C8E">
        <w:trPr>
          <w:trHeight w:val="384"/>
        </w:trPr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666361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сигнализации и связи </w:t>
            </w:r>
          </w:p>
        </w:tc>
      </w:tr>
      <w:tr w:rsidR="004F5DE3" w:rsidRPr="00666361" w:rsidTr="00235C8E"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666361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07" w:type="dxa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коммуникаций на обслуживаемом участке</w:t>
            </w:r>
          </w:p>
        </w:tc>
      </w:tr>
      <w:tr w:rsidR="004F5DE3" w:rsidRPr="00666361" w:rsidTr="00235C8E"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666361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технологий в пределах выполняемой работы</w:t>
            </w:r>
          </w:p>
        </w:tc>
      </w:tr>
      <w:tr w:rsidR="004F5DE3" w:rsidRPr="00666361" w:rsidTr="00235C8E"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666361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0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нарушения нормального хода технологического процесса и способы устранения выявленных отклонений</w:t>
            </w:r>
          </w:p>
        </w:tc>
      </w:tr>
      <w:tr w:rsidR="004F5DE3" w:rsidRPr="00666361" w:rsidTr="00235C8E"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666361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Рабочей инструкции, </w:t>
            </w:r>
            <w:proofErr w:type="gramStart"/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технологической  инструкции</w:t>
            </w:r>
            <w:proofErr w:type="gramEnd"/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норм режимной карты</w:t>
            </w:r>
          </w:p>
        </w:tc>
      </w:tr>
      <w:tr w:rsidR="004F5DE3" w:rsidRPr="00666361" w:rsidTr="00235C8E"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666361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Требований, правил и инструкций охраны труда, промышленной и пожарной безопасности</w:t>
            </w:r>
          </w:p>
        </w:tc>
      </w:tr>
      <w:tr w:rsidR="004F5DE3" w:rsidRPr="00666361" w:rsidTr="00235C8E"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666361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внутреннего трудового распорядка и установленного режима труда и отдыха</w:t>
            </w:r>
          </w:p>
        </w:tc>
      </w:tr>
      <w:tr w:rsidR="004F5DE3" w:rsidRPr="00666361" w:rsidTr="00235C8E"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666361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Установленной сигнализации и правила подачи сигналов</w:t>
            </w:r>
          </w:p>
        </w:tc>
      </w:tr>
      <w:tr w:rsidR="004F5DE3" w:rsidRPr="00666361" w:rsidTr="00235C8E"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DE3" w:rsidRPr="00666361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цепи аппарата дробильного цеха, участка</w:t>
            </w:r>
          </w:p>
        </w:tc>
      </w:tr>
      <w:tr w:rsidR="004F5DE3" w:rsidRPr="00666361" w:rsidTr="00235C8E">
        <w:trPr>
          <w:trHeight w:val="466"/>
        </w:trPr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DE3" w:rsidRPr="00666361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мероприятий по локализации и ликвидации последствий аварий </w:t>
            </w:r>
          </w:p>
        </w:tc>
      </w:tr>
      <w:tr w:rsidR="004F5DE3" w:rsidRPr="00666361" w:rsidTr="00235C8E">
        <w:trPr>
          <w:trHeight w:val="466"/>
        </w:trPr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DE3" w:rsidRPr="00666361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русского и узбекского языков</w:t>
            </w:r>
          </w:p>
        </w:tc>
      </w:tr>
      <w:tr w:rsidR="004F5DE3" w:rsidRPr="00666361" w:rsidTr="00235C8E"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DE3" w:rsidRPr="00666361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Сигналов оповещений о пожаре, мест расположений противопожарного оборудования и первичных средств пожаротушения</w:t>
            </w:r>
          </w:p>
        </w:tc>
      </w:tr>
      <w:tr w:rsidR="004F5DE3" w:rsidRPr="00666361" w:rsidTr="00235C8E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F5DE3" w:rsidRPr="00666361" w:rsidRDefault="004F5DE3" w:rsidP="0028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6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DE3" w:rsidRPr="00D43130" w:rsidRDefault="004F5DE3" w:rsidP="004E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технологическим процессами и оборудованием с пульта управления на обогатительных фабриках производительностью </w:t>
            </w:r>
            <w:proofErr w:type="gramStart"/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 300</w:t>
            </w:r>
            <w:proofErr w:type="gramEnd"/>
            <w:r w:rsidRPr="00D4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т/ч  до 800 т/ч</w:t>
            </w:r>
          </w:p>
        </w:tc>
      </w:tr>
    </w:tbl>
    <w:p w:rsidR="004E21B1" w:rsidRPr="00666361" w:rsidRDefault="004E21B1" w:rsidP="00A558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21B1" w:rsidRDefault="004E21B1" w:rsidP="00A558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297E" w:rsidRDefault="00F6297E" w:rsidP="00A558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297E" w:rsidRDefault="00F6297E" w:rsidP="00A558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22D4" w:rsidRDefault="00EA22D4" w:rsidP="00F6297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A22D4" w:rsidRDefault="00EA22D4" w:rsidP="00F6297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A22D4" w:rsidRDefault="00EA22D4" w:rsidP="00F6297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A22D4" w:rsidRDefault="00EA22D4" w:rsidP="00F6297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A22D4" w:rsidRDefault="00EA22D4" w:rsidP="00F6297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A22D4" w:rsidRDefault="00EA22D4" w:rsidP="00F6297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A22D4" w:rsidRDefault="00EA22D4" w:rsidP="00F6297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tbl>
      <w:tblPr>
        <w:tblW w:w="13746" w:type="dxa"/>
        <w:tblInd w:w="572" w:type="dxa"/>
        <w:tblLook w:val="04A0" w:firstRow="1" w:lastRow="0" w:firstColumn="1" w:lastColumn="0" w:noHBand="0" w:noVBand="1"/>
      </w:tblPr>
      <w:tblGrid>
        <w:gridCol w:w="13746"/>
      </w:tblGrid>
      <w:tr w:rsidR="00EA22D4" w:rsidRPr="00DB07B9" w:rsidTr="006F1CC3">
        <w:trPr>
          <w:trHeight w:val="312"/>
        </w:trPr>
        <w:tc>
          <w:tcPr>
            <w:tcW w:w="13746" w:type="dxa"/>
            <w:shd w:val="clear" w:color="auto" w:fill="auto"/>
          </w:tcPr>
          <w:p w:rsidR="00EA22D4" w:rsidRPr="00DB07B9" w:rsidRDefault="00EA22D4" w:rsidP="006F1CC3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B07B9">
              <w:rPr>
                <w:rFonts w:ascii="Times New Roman" w:hAnsi="Times New Roman" w:cs="Times New Roman"/>
                <w:b/>
                <w:sz w:val="28"/>
                <w:szCs w:val="26"/>
              </w:rPr>
              <w:lastRenderedPageBreak/>
              <w:t xml:space="preserve">Раздел </w:t>
            </w:r>
            <w:r w:rsidRPr="00DB07B9">
              <w:rPr>
                <w:rFonts w:ascii="Times New Roman" w:hAnsi="Times New Roman" w:cs="Times New Roman"/>
                <w:b/>
                <w:sz w:val="28"/>
                <w:szCs w:val="26"/>
                <w:lang w:val="en-US"/>
              </w:rPr>
              <w:t>IV</w:t>
            </w:r>
            <w:r w:rsidRPr="00DB07B9">
              <w:rPr>
                <w:rFonts w:ascii="Times New Roman" w:hAnsi="Times New Roman" w:cs="Times New Roman"/>
                <w:b/>
                <w:sz w:val="28"/>
                <w:szCs w:val="26"/>
              </w:rPr>
              <w:t>.  Сведения об организациях разработчиках профессионального стандарта</w:t>
            </w:r>
          </w:p>
        </w:tc>
      </w:tr>
    </w:tbl>
    <w:p w:rsidR="00EA22D4" w:rsidRPr="00D828C0" w:rsidRDefault="00EA22D4" w:rsidP="00EA22D4">
      <w:pPr>
        <w:tabs>
          <w:tab w:val="left" w:pos="463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    </w:t>
      </w:r>
      <w:r>
        <w:rPr>
          <w:rFonts w:ascii="Times New Roman" w:hAnsi="Times New Roman" w:cs="Times New Roman"/>
          <w:sz w:val="24"/>
          <w:szCs w:val="28"/>
        </w:rPr>
        <w:t>4.</w:t>
      </w:r>
      <w:r w:rsidRPr="00D828C0">
        <w:rPr>
          <w:rFonts w:ascii="Times New Roman" w:hAnsi="Times New Roman" w:cs="Times New Roman"/>
          <w:sz w:val="24"/>
          <w:szCs w:val="28"/>
        </w:rPr>
        <w:t>1. Ответственная организация- разработчика</w:t>
      </w:r>
    </w:p>
    <w:tbl>
      <w:tblPr>
        <w:tblW w:w="13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8"/>
      </w:tblGrid>
      <w:tr w:rsidR="00EA22D4" w:rsidRPr="0055602F" w:rsidTr="006F1CC3">
        <w:trPr>
          <w:trHeight w:val="1070"/>
        </w:trPr>
        <w:tc>
          <w:tcPr>
            <w:tcW w:w="1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4" w:rsidRPr="0055602F" w:rsidRDefault="00EA22D4" w:rsidP="006F1CC3">
            <w:pPr>
              <w:pBdr>
                <w:bottom w:val="single" w:sz="12" w:space="1" w:color="auto"/>
              </w:pBd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5602F">
              <w:rPr>
                <w:rFonts w:ascii="Times New Roman" w:hAnsi="Times New Roman" w:cs="Times New Roman"/>
                <w:sz w:val="24"/>
                <w:szCs w:val="24"/>
              </w:rPr>
              <w:t>Алмалыкский</w:t>
            </w:r>
            <w:proofErr w:type="spellEnd"/>
            <w:r w:rsidRPr="0055602F">
              <w:rPr>
                <w:rFonts w:ascii="Times New Roman" w:hAnsi="Times New Roman" w:cs="Times New Roman"/>
                <w:sz w:val="24"/>
                <w:szCs w:val="24"/>
              </w:rPr>
              <w:t xml:space="preserve"> ГМК»</w:t>
            </w:r>
          </w:p>
          <w:p w:rsidR="00EA22D4" w:rsidRPr="00D828C0" w:rsidRDefault="00EA22D4" w:rsidP="006F1CC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D828C0">
              <w:rPr>
                <w:rFonts w:ascii="Times New Roman" w:hAnsi="Times New Roman" w:cs="Times New Roman"/>
                <w:szCs w:val="24"/>
              </w:rPr>
              <w:t>(наименование организации)</w:t>
            </w:r>
          </w:p>
          <w:p w:rsidR="00EA22D4" w:rsidRPr="0055602F" w:rsidRDefault="00EA22D4" w:rsidP="006F1CC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правления   АО «</w:t>
            </w:r>
            <w:proofErr w:type="spellStart"/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Алмалыкский</w:t>
            </w:r>
            <w:proofErr w:type="spellEnd"/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ГМК» </w:t>
            </w: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А.Х. </w:t>
            </w:r>
            <w:proofErr w:type="spellStart"/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Хурсанов</w:t>
            </w:r>
            <w:proofErr w:type="spellEnd"/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________________ </w:t>
            </w:r>
          </w:p>
          <w:p w:rsidR="00EA22D4" w:rsidRPr="0055602F" w:rsidRDefault="00EA22D4" w:rsidP="00D43130">
            <w:pPr>
              <w:tabs>
                <w:tab w:val="left" w:pos="993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                (должность и Ф.И.О.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руководителя)   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                                       </w:t>
            </w:r>
            <w:r w:rsidR="00D43130">
              <w:rPr>
                <w:rFonts w:ascii="Times New Roman" w:hAnsi="Times New Roman" w:cs="Times New Roman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828C0"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</w:tr>
    </w:tbl>
    <w:p w:rsidR="00EA22D4" w:rsidRDefault="00EA22D4" w:rsidP="00EA22D4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</w:t>
      </w:r>
    </w:p>
    <w:p w:rsidR="00EA22D4" w:rsidRPr="00D876D7" w:rsidRDefault="00EA22D4" w:rsidP="00EA22D4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4.</w:t>
      </w:r>
      <w:r w:rsidRPr="00D876D7">
        <w:rPr>
          <w:rFonts w:ascii="Times New Roman" w:hAnsi="Times New Roman" w:cs="Times New Roman"/>
          <w:sz w:val="24"/>
          <w:szCs w:val="26"/>
        </w:rPr>
        <w:t>2. Наименования организации-разработчиков</w:t>
      </w:r>
    </w:p>
    <w:tbl>
      <w:tblPr>
        <w:tblW w:w="1474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24"/>
        <w:gridCol w:w="13007"/>
        <w:gridCol w:w="994"/>
      </w:tblGrid>
      <w:tr w:rsidR="00EA22D4" w:rsidTr="00EA22D4">
        <w:trPr>
          <w:gridAfter w:val="1"/>
          <w:wAfter w:w="994" w:type="dxa"/>
          <w:trHeight w:val="465"/>
        </w:trPr>
        <w:tc>
          <w:tcPr>
            <w:tcW w:w="518" w:type="dxa"/>
            <w:hideMark/>
          </w:tcPr>
          <w:p w:rsidR="00EA22D4" w:rsidRPr="00D876D7" w:rsidRDefault="00EA22D4" w:rsidP="006F1CC3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876D7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13231" w:type="dxa"/>
            <w:gridSpan w:val="2"/>
          </w:tcPr>
          <w:p w:rsidR="00EA22D4" w:rsidRPr="00D876D7" w:rsidRDefault="00EA22D4" w:rsidP="00EA22D4">
            <w:pPr>
              <w:tabs>
                <w:tab w:val="left" w:pos="993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A22D4">
              <w:rPr>
                <w:rFonts w:ascii="Times New Roman" w:hAnsi="Times New Roman" w:cs="Times New Roman"/>
                <w:sz w:val="24"/>
                <w:szCs w:val="26"/>
              </w:rPr>
              <w:t>Медная обогатительная фабрика-2 АО «</w:t>
            </w:r>
            <w:proofErr w:type="spellStart"/>
            <w:r w:rsidRPr="00EA22D4">
              <w:rPr>
                <w:rFonts w:ascii="Times New Roman" w:hAnsi="Times New Roman" w:cs="Times New Roman"/>
                <w:sz w:val="24"/>
                <w:szCs w:val="26"/>
              </w:rPr>
              <w:t>Алмалыкский</w:t>
            </w:r>
            <w:proofErr w:type="spellEnd"/>
            <w:r w:rsidRPr="00EA22D4">
              <w:rPr>
                <w:rFonts w:ascii="Times New Roman" w:hAnsi="Times New Roman" w:cs="Times New Roman"/>
                <w:sz w:val="24"/>
                <w:szCs w:val="26"/>
              </w:rPr>
              <w:t xml:space="preserve"> ГМК»</w:t>
            </w:r>
          </w:p>
        </w:tc>
      </w:tr>
      <w:tr w:rsidR="00EA22D4" w:rsidTr="00EA22D4">
        <w:trPr>
          <w:gridAfter w:val="1"/>
          <w:wAfter w:w="994" w:type="dxa"/>
          <w:trHeight w:val="413"/>
        </w:trPr>
        <w:tc>
          <w:tcPr>
            <w:tcW w:w="518" w:type="dxa"/>
            <w:tcBorders>
              <w:bottom w:val="single" w:sz="4" w:space="0" w:color="auto"/>
            </w:tcBorders>
            <w:hideMark/>
          </w:tcPr>
          <w:p w:rsidR="00EA22D4" w:rsidRPr="00D876D7" w:rsidRDefault="00EA22D4" w:rsidP="006F1CC3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876D7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13231" w:type="dxa"/>
            <w:gridSpan w:val="2"/>
            <w:tcBorders>
              <w:bottom w:val="single" w:sz="4" w:space="0" w:color="auto"/>
            </w:tcBorders>
          </w:tcPr>
          <w:p w:rsidR="00EA22D4" w:rsidRPr="00D876D7" w:rsidRDefault="00EA22D4" w:rsidP="006F1CC3">
            <w:pPr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D876D7">
              <w:rPr>
                <w:rFonts w:ascii="Times New Roman" w:hAnsi="Times New Roman" w:cs="Times New Roman"/>
                <w:sz w:val="24"/>
                <w:szCs w:val="26"/>
              </w:rPr>
              <w:t>Учебный центр АО «</w:t>
            </w:r>
            <w:proofErr w:type="spellStart"/>
            <w:r w:rsidRPr="00D876D7">
              <w:rPr>
                <w:rFonts w:ascii="Times New Roman" w:hAnsi="Times New Roman" w:cs="Times New Roman"/>
                <w:sz w:val="24"/>
                <w:szCs w:val="26"/>
              </w:rPr>
              <w:t>Алмалыкский</w:t>
            </w:r>
            <w:proofErr w:type="spellEnd"/>
            <w:r w:rsidRPr="00D876D7">
              <w:rPr>
                <w:rFonts w:ascii="Times New Roman" w:hAnsi="Times New Roman" w:cs="Times New Roman"/>
                <w:sz w:val="24"/>
                <w:szCs w:val="26"/>
              </w:rPr>
              <w:t xml:space="preserve"> ГМК»</w:t>
            </w:r>
          </w:p>
        </w:tc>
      </w:tr>
      <w:tr w:rsidR="00EA22D4" w:rsidTr="00EA22D4">
        <w:trPr>
          <w:gridAfter w:val="1"/>
          <w:wAfter w:w="994" w:type="dxa"/>
          <w:trHeight w:val="51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D4" w:rsidRPr="00D876D7" w:rsidRDefault="00EA22D4" w:rsidP="006F1CC3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876D7"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1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4" w:rsidRPr="00D876D7" w:rsidRDefault="00EA22D4" w:rsidP="006F1CC3">
            <w:pPr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D876D7">
              <w:rPr>
                <w:rFonts w:ascii="Times New Roman" w:hAnsi="Times New Roman" w:cs="Times New Roman"/>
                <w:sz w:val="24"/>
                <w:szCs w:val="26"/>
              </w:rPr>
              <w:t>Отдел стимулирования и оплаты труда АО «</w:t>
            </w:r>
            <w:proofErr w:type="spellStart"/>
            <w:r w:rsidRPr="00D876D7">
              <w:rPr>
                <w:rFonts w:ascii="Times New Roman" w:hAnsi="Times New Roman" w:cs="Times New Roman"/>
                <w:sz w:val="24"/>
                <w:szCs w:val="26"/>
              </w:rPr>
              <w:t>Алмалыкский</w:t>
            </w:r>
            <w:proofErr w:type="spellEnd"/>
            <w:r w:rsidRPr="00D876D7">
              <w:rPr>
                <w:rFonts w:ascii="Times New Roman" w:hAnsi="Times New Roman" w:cs="Times New Roman"/>
                <w:sz w:val="24"/>
                <w:szCs w:val="26"/>
              </w:rPr>
              <w:t xml:space="preserve"> ГМК»</w:t>
            </w:r>
          </w:p>
        </w:tc>
      </w:tr>
      <w:tr w:rsidR="00EA22D4" w:rsidRPr="00DB07B9" w:rsidTr="00EA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742" w:type="dxa"/>
        </w:trPr>
        <w:tc>
          <w:tcPr>
            <w:tcW w:w="14001" w:type="dxa"/>
            <w:gridSpan w:val="2"/>
            <w:shd w:val="clear" w:color="auto" w:fill="auto"/>
          </w:tcPr>
          <w:p w:rsidR="00EA22D4" w:rsidRDefault="00EA22D4" w:rsidP="006F1CC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A22D4" w:rsidRPr="00DB07B9" w:rsidRDefault="00EA22D4" w:rsidP="006F1CC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B07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В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изы:</w:t>
            </w:r>
          </w:p>
        </w:tc>
      </w:tr>
      <w:tr w:rsidR="00EA22D4" w:rsidRPr="00DB07B9" w:rsidTr="00EA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742" w:type="dxa"/>
        </w:trPr>
        <w:tc>
          <w:tcPr>
            <w:tcW w:w="14001" w:type="dxa"/>
            <w:gridSpan w:val="2"/>
            <w:shd w:val="clear" w:color="auto" w:fill="auto"/>
          </w:tcPr>
          <w:tbl>
            <w:tblPr>
              <w:tblW w:w="12916" w:type="dxa"/>
              <w:tblInd w:w="9" w:type="dxa"/>
              <w:tblLook w:val="04A0" w:firstRow="1" w:lastRow="0" w:firstColumn="1" w:lastColumn="0" w:noHBand="0" w:noVBand="1"/>
            </w:tblPr>
            <w:tblGrid>
              <w:gridCol w:w="12916"/>
            </w:tblGrid>
            <w:tr w:rsidR="00F9718C" w:rsidTr="00F9718C">
              <w:tc>
                <w:tcPr>
                  <w:tcW w:w="12916" w:type="dxa"/>
                  <w:hideMark/>
                </w:tcPr>
                <w:p w:rsidR="00F9718C" w:rsidRDefault="00F9718C" w:rsidP="001D1328">
                  <w:pPr>
                    <w:spacing w:after="120"/>
                    <w:ind w:left="-7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="001D13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Первый заместитель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председателя правления-</w:t>
                  </w:r>
                </w:p>
              </w:tc>
            </w:tr>
            <w:tr w:rsidR="00F9718C" w:rsidTr="00F9718C">
              <w:tc>
                <w:tcPr>
                  <w:tcW w:w="12916" w:type="dxa"/>
                  <w:hideMark/>
                </w:tcPr>
                <w:p w:rsidR="00F9718C" w:rsidRDefault="00F9718C" w:rsidP="001D1328">
                  <w:pPr>
                    <w:spacing w:after="120"/>
                    <w:ind w:left="-7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главный инженер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                                                      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Абдукадыров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А.А.                       </w:t>
                  </w:r>
                </w:p>
              </w:tc>
            </w:tr>
          </w:tbl>
          <w:p w:rsidR="00EA22D4" w:rsidRPr="00DB07B9" w:rsidRDefault="00EA22D4" w:rsidP="001D1328">
            <w:pPr>
              <w:tabs>
                <w:tab w:val="left" w:pos="1845"/>
              </w:tabs>
              <w:spacing w:after="0"/>
              <w:ind w:left="-7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D4" w:rsidRPr="00DB07B9" w:rsidTr="00EA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742" w:type="dxa"/>
        </w:trPr>
        <w:tc>
          <w:tcPr>
            <w:tcW w:w="14001" w:type="dxa"/>
            <w:gridSpan w:val="2"/>
            <w:shd w:val="clear" w:color="auto" w:fill="auto"/>
          </w:tcPr>
          <w:p w:rsidR="00EA22D4" w:rsidRPr="00DB07B9" w:rsidRDefault="00EA22D4" w:rsidP="001D1328">
            <w:pPr>
              <w:tabs>
                <w:tab w:val="left" w:pos="1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A22D4" w:rsidRPr="00DB07B9" w:rsidTr="00EA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742" w:type="dxa"/>
        </w:trPr>
        <w:tc>
          <w:tcPr>
            <w:tcW w:w="14001" w:type="dxa"/>
            <w:gridSpan w:val="2"/>
            <w:shd w:val="clear" w:color="auto" w:fill="auto"/>
          </w:tcPr>
          <w:p w:rsidR="00EA22D4" w:rsidRPr="00DB07B9" w:rsidRDefault="00EA22D4" w:rsidP="009F0979">
            <w:pPr>
              <w:spacing w:after="120"/>
              <w:ind w:left="-702"/>
              <w:rPr>
                <w:rFonts w:ascii="Times New Roman" w:hAnsi="Times New Roman" w:cs="Times New Roman"/>
                <w:sz w:val="24"/>
                <w:szCs w:val="24"/>
              </w:rPr>
            </w:pPr>
            <w:r w:rsidRPr="00DB07B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="009F0979">
              <w:rPr>
                <w:rFonts w:ascii="Times New Roman" w:hAnsi="Times New Roman" w:cs="Times New Roman"/>
                <w:sz w:val="24"/>
                <w:szCs w:val="24"/>
              </w:rPr>
              <w:t>И.о.н</w:t>
            </w:r>
            <w:r w:rsidRPr="00DB07B9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="009F09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B0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7B9">
              <w:rPr>
                <w:rFonts w:ascii="Times New Roman" w:hAnsi="Times New Roman" w:cs="Times New Roman"/>
                <w:sz w:val="24"/>
                <w:szCs w:val="24"/>
              </w:rPr>
              <w:t>ОСиОТ</w:t>
            </w:r>
            <w:proofErr w:type="spellEnd"/>
            <w:r w:rsidRPr="00DB07B9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аппарата</w:t>
            </w:r>
            <w:r w:rsidRPr="00DB07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07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07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07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07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07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07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7B9">
              <w:rPr>
                <w:rFonts w:ascii="Times New Roman" w:hAnsi="Times New Roman" w:cs="Times New Roman"/>
                <w:sz w:val="24"/>
                <w:szCs w:val="24"/>
              </w:rPr>
              <w:t>Камбаров</w:t>
            </w:r>
            <w:proofErr w:type="spellEnd"/>
            <w:r w:rsidRPr="00DB07B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EA22D4" w:rsidRPr="00DB07B9" w:rsidTr="00EA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742" w:type="dxa"/>
        </w:trPr>
        <w:tc>
          <w:tcPr>
            <w:tcW w:w="14001" w:type="dxa"/>
            <w:gridSpan w:val="2"/>
            <w:shd w:val="clear" w:color="auto" w:fill="auto"/>
          </w:tcPr>
          <w:p w:rsidR="00EA22D4" w:rsidRPr="00DB07B9" w:rsidRDefault="00EA22D4" w:rsidP="00F9718C">
            <w:pPr>
              <w:spacing w:after="120"/>
              <w:ind w:left="-702"/>
              <w:rPr>
                <w:rFonts w:ascii="Times New Roman" w:hAnsi="Times New Roman" w:cs="Times New Roman"/>
                <w:sz w:val="24"/>
                <w:szCs w:val="24"/>
              </w:rPr>
            </w:pPr>
            <w:r w:rsidRPr="00DB07B9">
              <w:rPr>
                <w:rFonts w:ascii="Times New Roman" w:hAnsi="Times New Roman" w:cs="Times New Roman"/>
                <w:sz w:val="24"/>
                <w:szCs w:val="24"/>
              </w:rPr>
              <w:t xml:space="preserve">             Начальник СРП исполнительного аппарата</w:t>
            </w:r>
            <w:r w:rsidRPr="00DB07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07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07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07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07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07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07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7B9">
              <w:rPr>
                <w:rFonts w:ascii="Times New Roman" w:hAnsi="Times New Roman" w:cs="Times New Roman"/>
                <w:sz w:val="24"/>
                <w:szCs w:val="24"/>
              </w:rPr>
              <w:t xml:space="preserve"> Юн С.Л.</w:t>
            </w:r>
          </w:p>
        </w:tc>
      </w:tr>
      <w:tr w:rsidR="00EA22D4" w:rsidRPr="00DB07B9" w:rsidTr="00EA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742" w:type="dxa"/>
        </w:trPr>
        <w:tc>
          <w:tcPr>
            <w:tcW w:w="14001" w:type="dxa"/>
            <w:gridSpan w:val="2"/>
            <w:shd w:val="clear" w:color="auto" w:fill="auto"/>
          </w:tcPr>
          <w:p w:rsidR="00EA22D4" w:rsidRPr="00DB07B9" w:rsidRDefault="00EA22D4" w:rsidP="006F1CC3">
            <w:pPr>
              <w:spacing w:after="120"/>
              <w:ind w:left="-702"/>
              <w:rPr>
                <w:rFonts w:ascii="Times New Roman" w:hAnsi="Times New Roman" w:cs="Times New Roman"/>
                <w:sz w:val="24"/>
                <w:szCs w:val="24"/>
              </w:rPr>
            </w:pPr>
            <w:r w:rsidRPr="00DB07B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DB07B9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B07B9">
              <w:rPr>
                <w:rFonts w:ascii="Times New Roman" w:hAnsi="Times New Roman" w:cs="Times New Roman"/>
                <w:sz w:val="24"/>
                <w:szCs w:val="24"/>
              </w:rPr>
              <w:t>. начальни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Учебного центра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07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DB07B9">
              <w:rPr>
                <w:rFonts w:ascii="Times New Roman" w:hAnsi="Times New Roman" w:cs="Times New Roman"/>
                <w:sz w:val="24"/>
                <w:szCs w:val="24"/>
              </w:rPr>
              <w:t>Усманов Х.А.</w:t>
            </w:r>
          </w:p>
        </w:tc>
      </w:tr>
      <w:tr w:rsidR="00EA22D4" w:rsidRPr="00DB07B9" w:rsidTr="00EA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742" w:type="dxa"/>
        </w:trPr>
        <w:tc>
          <w:tcPr>
            <w:tcW w:w="14001" w:type="dxa"/>
            <w:gridSpan w:val="2"/>
            <w:shd w:val="clear" w:color="auto" w:fill="auto"/>
          </w:tcPr>
          <w:p w:rsidR="00EA22D4" w:rsidRPr="00DB07B9" w:rsidRDefault="00EA22D4" w:rsidP="006F1CC3">
            <w:pPr>
              <w:spacing w:after="120"/>
              <w:ind w:left="-702"/>
              <w:rPr>
                <w:rFonts w:ascii="Times New Roman" w:hAnsi="Times New Roman" w:cs="Times New Roman"/>
                <w:sz w:val="24"/>
                <w:szCs w:val="24"/>
              </w:rPr>
            </w:pPr>
            <w:r w:rsidRPr="00DB07B9">
              <w:rPr>
                <w:rFonts w:ascii="Times New Roman" w:hAnsi="Times New Roman" w:cs="Times New Roman"/>
                <w:sz w:val="24"/>
                <w:szCs w:val="24"/>
              </w:rPr>
              <w:t xml:space="preserve">             Начальник </w:t>
            </w:r>
            <w:proofErr w:type="spellStart"/>
            <w:r w:rsidRPr="00DB07B9">
              <w:rPr>
                <w:rFonts w:ascii="Times New Roman" w:hAnsi="Times New Roman" w:cs="Times New Roman"/>
                <w:sz w:val="24"/>
                <w:szCs w:val="24"/>
              </w:rPr>
              <w:t>ОПиПК</w:t>
            </w:r>
            <w:proofErr w:type="spellEnd"/>
            <w:r w:rsidRPr="00DB07B9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центра </w:t>
            </w:r>
            <w:r w:rsidRPr="00DB07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DB07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07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07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07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07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07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07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7B9">
              <w:rPr>
                <w:rFonts w:ascii="Times New Roman" w:hAnsi="Times New Roman" w:cs="Times New Roman"/>
                <w:sz w:val="24"/>
                <w:szCs w:val="24"/>
              </w:rPr>
              <w:t>Тагаев</w:t>
            </w:r>
            <w:proofErr w:type="spellEnd"/>
            <w:r w:rsidRPr="00DB07B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</w:tbl>
    <w:p w:rsidR="00EA22D4" w:rsidRPr="00EA22D4" w:rsidRDefault="00F9718C" w:rsidP="00EA22D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  <w:t xml:space="preserve">     </w:t>
      </w:r>
      <w:r w:rsidR="00EA22D4">
        <w:rPr>
          <w:rFonts w:ascii="Times New Roman" w:hAnsi="Times New Roman" w:cs="Times New Roman"/>
          <w:sz w:val="24"/>
          <w:szCs w:val="26"/>
        </w:rPr>
        <w:t xml:space="preserve"> </w:t>
      </w:r>
      <w:r w:rsidR="00EA22D4" w:rsidRPr="00EA22D4">
        <w:rPr>
          <w:rFonts w:ascii="Times New Roman" w:hAnsi="Times New Roman" w:cs="Times New Roman"/>
          <w:sz w:val="24"/>
          <w:szCs w:val="26"/>
        </w:rPr>
        <w:t>Главный инженер МОФ-2</w:t>
      </w:r>
      <w:r w:rsidR="00EA22D4" w:rsidRPr="00EA22D4">
        <w:rPr>
          <w:rFonts w:ascii="Times New Roman" w:hAnsi="Times New Roman" w:cs="Times New Roman"/>
          <w:sz w:val="24"/>
          <w:szCs w:val="26"/>
        </w:rPr>
        <w:tab/>
      </w:r>
      <w:r w:rsidR="00EA22D4" w:rsidRPr="00EA22D4">
        <w:rPr>
          <w:rFonts w:ascii="Times New Roman" w:hAnsi="Times New Roman" w:cs="Times New Roman"/>
          <w:sz w:val="24"/>
          <w:szCs w:val="26"/>
        </w:rPr>
        <w:tab/>
      </w:r>
      <w:r w:rsidR="00EA22D4" w:rsidRPr="00EA22D4">
        <w:rPr>
          <w:rFonts w:ascii="Times New Roman" w:hAnsi="Times New Roman" w:cs="Times New Roman"/>
          <w:sz w:val="24"/>
          <w:szCs w:val="26"/>
        </w:rPr>
        <w:tab/>
      </w:r>
      <w:r w:rsidR="00EA22D4" w:rsidRPr="00EA22D4">
        <w:rPr>
          <w:rFonts w:ascii="Times New Roman" w:hAnsi="Times New Roman" w:cs="Times New Roman"/>
          <w:sz w:val="24"/>
          <w:szCs w:val="26"/>
        </w:rPr>
        <w:tab/>
      </w:r>
      <w:r w:rsidR="00EA22D4" w:rsidRPr="00EA22D4">
        <w:rPr>
          <w:rFonts w:ascii="Times New Roman" w:hAnsi="Times New Roman" w:cs="Times New Roman"/>
          <w:sz w:val="24"/>
          <w:szCs w:val="26"/>
        </w:rPr>
        <w:tab/>
      </w:r>
      <w:r w:rsidR="00EA22D4" w:rsidRPr="00EA22D4">
        <w:rPr>
          <w:rFonts w:ascii="Times New Roman" w:hAnsi="Times New Roman" w:cs="Times New Roman"/>
          <w:sz w:val="24"/>
          <w:szCs w:val="26"/>
        </w:rPr>
        <w:tab/>
      </w:r>
      <w:r w:rsidR="00EA22D4" w:rsidRPr="00EA22D4">
        <w:rPr>
          <w:rFonts w:ascii="Times New Roman" w:hAnsi="Times New Roman" w:cs="Times New Roman"/>
          <w:sz w:val="24"/>
          <w:szCs w:val="26"/>
        </w:rPr>
        <w:tab/>
      </w:r>
      <w:r w:rsidR="00EA22D4" w:rsidRPr="00EA22D4">
        <w:rPr>
          <w:rFonts w:ascii="Times New Roman" w:hAnsi="Times New Roman" w:cs="Times New Roman"/>
          <w:sz w:val="24"/>
          <w:szCs w:val="26"/>
        </w:rPr>
        <w:tab/>
      </w:r>
      <w:r w:rsidR="00EA22D4" w:rsidRPr="00EA22D4">
        <w:rPr>
          <w:rFonts w:ascii="Times New Roman" w:hAnsi="Times New Roman" w:cs="Times New Roman"/>
          <w:sz w:val="24"/>
          <w:szCs w:val="26"/>
        </w:rPr>
        <w:tab/>
      </w:r>
      <w:r w:rsidR="00EA22D4">
        <w:rPr>
          <w:rFonts w:ascii="Times New Roman" w:hAnsi="Times New Roman" w:cs="Times New Roman"/>
          <w:sz w:val="24"/>
          <w:szCs w:val="26"/>
        </w:rPr>
        <w:t xml:space="preserve">                            </w:t>
      </w:r>
      <w:r w:rsidR="00EA22D4" w:rsidRPr="00EA22D4">
        <w:rPr>
          <w:rFonts w:ascii="Times New Roman" w:hAnsi="Times New Roman" w:cs="Times New Roman"/>
          <w:sz w:val="24"/>
          <w:szCs w:val="26"/>
        </w:rPr>
        <w:t>Рустамов Ш.</w:t>
      </w:r>
    </w:p>
    <w:p w:rsidR="00EA22D4" w:rsidRDefault="00EA22D4" w:rsidP="00F6297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sectPr w:rsidR="00EA22D4" w:rsidSect="004A3563">
      <w:headerReference w:type="default" r:id="rId8"/>
      <w:pgSz w:w="16838" w:h="11906" w:orient="landscape"/>
      <w:pgMar w:top="1418" w:right="851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060" w:rsidRDefault="00B21060" w:rsidP="009A46FC">
      <w:pPr>
        <w:spacing w:after="0" w:line="240" w:lineRule="auto"/>
      </w:pPr>
      <w:r>
        <w:separator/>
      </w:r>
    </w:p>
  </w:endnote>
  <w:endnote w:type="continuationSeparator" w:id="0">
    <w:p w:rsidR="00B21060" w:rsidRDefault="00B21060" w:rsidP="009A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060" w:rsidRDefault="00B21060" w:rsidP="009A46FC">
      <w:pPr>
        <w:spacing w:after="0" w:line="240" w:lineRule="auto"/>
      </w:pPr>
      <w:r>
        <w:separator/>
      </w:r>
    </w:p>
  </w:footnote>
  <w:footnote w:type="continuationSeparator" w:id="0">
    <w:p w:rsidR="00B21060" w:rsidRDefault="00B21060" w:rsidP="009A4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8557"/>
      <w:docPartObj>
        <w:docPartGallery w:val="Page Numbers (Top of Page)"/>
        <w:docPartUnique/>
      </w:docPartObj>
    </w:sdtPr>
    <w:sdtEndPr/>
    <w:sdtContent>
      <w:p w:rsidR="009A46FC" w:rsidRDefault="009E4C8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6E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A46FC" w:rsidRDefault="009A46F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15215"/>
    <w:multiLevelType w:val="hybridMultilevel"/>
    <w:tmpl w:val="4F107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2EF"/>
    <w:rsid w:val="00003EA2"/>
    <w:rsid w:val="00005E49"/>
    <w:rsid w:val="00040DD4"/>
    <w:rsid w:val="00070D3C"/>
    <w:rsid w:val="0007329C"/>
    <w:rsid w:val="00077566"/>
    <w:rsid w:val="000A3AC7"/>
    <w:rsid w:val="000B76DD"/>
    <w:rsid w:val="000C23DB"/>
    <w:rsid w:val="000C5139"/>
    <w:rsid w:val="0010751D"/>
    <w:rsid w:val="00126ED4"/>
    <w:rsid w:val="001D1328"/>
    <w:rsid w:val="001D4E0C"/>
    <w:rsid w:val="001E6902"/>
    <w:rsid w:val="002055AD"/>
    <w:rsid w:val="00230468"/>
    <w:rsid w:val="00235C8E"/>
    <w:rsid w:val="002444DF"/>
    <w:rsid w:val="002500D3"/>
    <w:rsid w:val="002577C7"/>
    <w:rsid w:val="00267D63"/>
    <w:rsid w:val="002839B8"/>
    <w:rsid w:val="00297EE2"/>
    <w:rsid w:val="002A6C37"/>
    <w:rsid w:val="00314462"/>
    <w:rsid w:val="00330D10"/>
    <w:rsid w:val="00360CF1"/>
    <w:rsid w:val="0037042E"/>
    <w:rsid w:val="00390330"/>
    <w:rsid w:val="003A0C80"/>
    <w:rsid w:val="003A60E6"/>
    <w:rsid w:val="003C11A1"/>
    <w:rsid w:val="003D5C81"/>
    <w:rsid w:val="00424A3A"/>
    <w:rsid w:val="004309DE"/>
    <w:rsid w:val="00430D40"/>
    <w:rsid w:val="00433010"/>
    <w:rsid w:val="00444AB8"/>
    <w:rsid w:val="00445F0F"/>
    <w:rsid w:val="004676EA"/>
    <w:rsid w:val="0047527D"/>
    <w:rsid w:val="004877F5"/>
    <w:rsid w:val="004A3563"/>
    <w:rsid w:val="004A4FD5"/>
    <w:rsid w:val="004A6F8E"/>
    <w:rsid w:val="004B4C9D"/>
    <w:rsid w:val="004E21B1"/>
    <w:rsid w:val="004E322E"/>
    <w:rsid w:val="004E440C"/>
    <w:rsid w:val="004E656A"/>
    <w:rsid w:val="004F5DE3"/>
    <w:rsid w:val="004F6B48"/>
    <w:rsid w:val="00506032"/>
    <w:rsid w:val="00577E6B"/>
    <w:rsid w:val="00585A28"/>
    <w:rsid w:val="005A20A0"/>
    <w:rsid w:val="005B19B8"/>
    <w:rsid w:val="005E3276"/>
    <w:rsid w:val="006037BD"/>
    <w:rsid w:val="00603A78"/>
    <w:rsid w:val="00622070"/>
    <w:rsid w:val="00641324"/>
    <w:rsid w:val="00643597"/>
    <w:rsid w:val="006508DE"/>
    <w:rsid w:val="00662421"/>
    <w:rsid w:val="00666361"/>
    <w:rsid w:val="00681C9E"/>
    <w:rsid w:val="006A0025"/>
    <w:rsid w:val="006B62AB"/>
    <w:rsid w:val="006F2795"/>
    <w:rsid w:val="00732982"/>
    <w:rsid w:val="007400A2"/>
    <w:rsid w:val="00743DF8"/>
    <w:rsid w:val="00751A0B"/>
    <w:rsid w:val="00765ED2"/>
    <w:rsid w:val="0077324F"/>
    <w:rsid w:val="00774423"/>
    <w:rsid w:val="00774711"/>
    <w:rsid w:val="0078308B"/>
    <w:rsid w:val="00784572"/>
    <w:rsid w:val="007E4145"/>
    <w:rsid w:val="007E549E"/>
    <w:rsid w:val="007E5CE1"/>
    <w:rsid w:val="00801F75"/>
    <w:rsid w:val="00823494"/>
    <w:rsid w:val="00837BE2"/>
    <w:rsid w:val="0085782D"/>
    <w:rsid w:val="0086458C"/>
    <w:rsid w:val="00884ED6"/>
    <w:rsid w:val="008F35E2"/>
    <w:rsid w:val="00926838"/>
    <w:rsid w:val="009965A5"/>
    <w:rsid w:val="009A3BA6"/>
    <w:rsid w:val="009A46FC"/>
    <w:rsid w:val="009B3E15"/>
    <w:rsid w:val="009C61D3"/>
    <w:rsid w:val="009D2F01"/>
    <w:rsid w:val="009E4C86"/>
    <w:rsid w:val="009F0979"/>
    <w:rsid w:val="00A012EF"/>
    <w:rsid w:val="00A040B0"/>
    <w:rsid w:val="00A16F8C"/>
    <w:rsid w:val="00A40E1D"/>
    <w:rsid w:val="00A55893"/>
    <w:rsid w:val="00A81791"/>
    <w:rsid w:val="00A949AB"/>
    <w:rsid w:val="00AC2668"/>
    <w:rsid w:val="00AD721A"/>
    <w:rsid w:val="00AF5253"/>
    <w:rsid w:val="00B21060"/>
    <w:rsid w:val="00B634E6"/>
    <w:rsid w:val="00B9714E"/>
    <w:rsid w:val="00BC3293"/>
    <w:rsid w:val="00BC405B"/>
    <w:rsid w:val="00BE216B"/>
    <w:rsid w:val="00C339CF"/>
    <w:rsid w:val="00C42B43"/>
    <w:rsid w:val="00C45160"/>
    <w:rsid w:val="00C832CC"/>
    <w:rsid w:val="00C8751D"/>
    <w:rsid w:val="00CA1975"/>
    <w:rsid w:val="00CA575E"/>
    <w:rsid w:val="00CA69D9"/>
    <w:rsid w:val="00CB1B20"/>
    <w:rsid w:val="00CD544B"/>
    <w:rsid w:val="00CF697D"/>
    <w:rsid w:val="00D02953"/>
    <w:rsid w:val="00D348DE"/>
    <w:rsid w:val="00D43130"/>
    <w:rsid w:val="00D55047"/>
    <w:rsid w:val="00D618E2"/>
    <w:rsid w:val="00D7296E"/>
    <w:rsid w:val="00DB33A4"/>
    <w:rsid w:val="00DF01DC"/>
    <w:rsid w:val="00DF53FC"/>
    <w:rsid w:val="00E27196"/>
    <w:rsid w:val="00EA22D4"/>
    <w:rsid w:val="00EB196D"/>
    <w:rsid w:val="00EC3E02"/>
    <w:rsid w:val="00EC4B81"/>
    <w:rsid w:val="00EC74B2"/>
    <w:rsid w:val="00ED384B"/>
    <w:rsid w:val="00EE0C8B"/>
    <w:rsid w:val="00F039AC"/>
    <w:rsid w:val="00F22B9B"/>
    <w:rsid w:val="00F34221"/>
    <w:rsid w:val="00F43B47"/>
    <w:rsid w:val="00F6297E"/>
    <w:rsid w:val="00F7642B"/>
    <w:rsid w:val="00F95D37"/>
    <w:rsid w:val="00F9718C"/>
    <w:rsid w:val="00FE5DB9"/>
    <w:rsid w:val="00FF5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A185A2C-94CB-4485-BF97-DE05E3D8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D37"/>
  </w:style>
  <w:style w:type="paragraph" w:styleId="1">
    <w:name w:val="heading 1"/>
    <w:basedOn w:val="a"/>
    <w:link w:val="10"/>
    <w:uiPriority w:val="9"/>
    <w:qFormat/>
    <w:rsid w:val="00A01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12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12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2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12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12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012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012E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012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012E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A012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A558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5893"/>
    <w:pPr>
      <w:ind w:left="720"/>
      <w:contextualSpacing/>
    </w:pPr>
  </w:style>
  <w:style w:type="table" w:styleId="a6">
    <w:name w:val="Table Grid"/>
    <w:basedOn w:val="a1"/>
    <w:uiPriority w:val="39"/>
    <w:rsid w:val="00A55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B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9B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A4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46FC"/>
  </w:style>
  <w:style w:type="paragraph" w:styleId="ab">
    <w:name w:val="footer"/>
    <w:basedOn w:val="a"/>
    <w:link w:val="ac"/>
    <w:uiPriority w:val="99"/>
    <w:semiHidden/>
    <w:unhideWhenUsed/>
    <w:rsid w:val="009A4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A4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5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28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92471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85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581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094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126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18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2284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12529-1B9B-4B5E-AA8C-1E3558D1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15</Pages>
  <Words>2905</Words>
  <Characters>16563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Ниязметов Бахтияр Ергешевич</dc:creator>
  <cp:keywords/>
  <dc:description/>
  <cp:lastModifiedBy>Имамбердиев Еркул Аскарович</cp:lastModifiedBy>
  <cp:revision>115</cp:revision>
  <cp:lastPrinted>2020-02-17T06:25:00Z</cp:lastPrinted>
  <dcterms:created xsi:type="dcterms:W3CDTF">2019-10-30T06:02:00Z</dcterms:created>
  <dcterms:modified xsi:type="dcterms:W3CDTF">2020-05-25T03:30:00Z</dcterms:modified>
</cp:coreProperties>
</file>