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B0" w:rsidRDefault="00AD45B0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5766" w:rsidRDefault="00E45766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5766" w:rsidRDefault="00E45766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5766" w:rsidRDefault="00E45766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5766" w:rsidRDefault="00E45766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7476" w:rsidRPr="00620209" w:rsidRDefault="00707476" w:rsidP="00E723DB">
      <w:pPr>
        <w:pStyle w:val="1"/>
        <w:tabs>
          <w:tab w:val="left" w:pos="1134"/>
        </w:tabs>
        <w:ind w:left="0"/>
        <w:rPr>
          <w:b/>
        </w:rPr>
      </w:pPr>
    </w:p>
    <w:p w:rsidR="00620209" w:rsidRP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0209" w:rsidRP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181D5F" w:rsidRPr="004E03BC" w:rsidRDefault="00181D5F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620209" w:rsidRPr="00E45766" w:rsidRDefault="00620209" w:rsidP="00620209">
      <w:pPr>
        <w:pStyle w:val="1"/>
        <w:tabs>
          <w:tab w:val="left" w:pos="1134"/>
        </w:tabs>
        <w:ind w:left="0"/>
        <w:jc w:val="center"/>
        <w:rPr>
          <w:sz w:val="28"/>
          <w:u w:val="single"/>
        </w:rPr>
      </w:pPr>
    </w:p>
    <w:p w:rsidR="00620209" w:rsidRPr="00E45766" w:rsidRDefault="00A87948" w:rsidP="000C20B8">
      <w:pPr>
        <w:pStyle w:val="1"/>
        <w:tabs>
          <w:tab w:val="left" w:pos="1134"/>
        </w:tabs>
        <w:ind w:left="0"/>
        <w:jc w:val="center"/>
        <w:rPr>
          <w:sz w:val="28"/>
        </w:rPr>
      </w:pPr>
      <w:r>
        <w:rPr>
          <w:sz w:val="28"/>
          <w:u w:val="single"/>
        </w:rPr>
        <w:t xml:space="preserve">Растворщик реагентов </w:t>
      </w:r>
      <w:r w:rsidR="000C20B8" w:rsidRPr="00E45766">
        <w:rPr>
          <w:sz w:val="28"/>
          <w:u w:val="single"/>
        </w:rPr>
        <w:t xml:space="preserve">                                                         </w:t>
      </w:r>
    </w:p>
    <w:p w:rsidR="00620209" w:rsidRPr="00D94C60" w:rsidRDefault="00620209" w:rsidP="00620209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D94C60">
        <w:rPr>
          <w:sz w:val="20"/>
        </w:rPr>
        <w:t>(</w:t>
      </w:r>
      <w:r w:rsidRPr="00D94C60">
        <w:rPr>
          <w:sz w:val="20"/>
          <w:lang w:val="uz-Cyrl-UZ"/>
        </w:rPr>
        <w:t>наименование</w:t>
      </w:r>
      <w:r w:rsidRPr="00D94C60">
        <w:rPr>
          <w:sz w:val="20"/>
        </w:rPr>
        <w:t xml:space="preserve"> профессионального стандарта)</w:t>
      </w:r>
    </w:p>
    <w:p w:rsid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87948" w:rsidRPr="00620209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A87948" w:rsidRPr="00620209" w:rsidTr="00EC362A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A87948" w:rsidRPr="00416ABC" w:rsidRDefault="00A87948" w:rsidP="00EC362A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A87948" w:rsidRPr="00416ABC" w:rsidRDefault="00A87948" w:rsidP="00EC362A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A87948" w:rsidRPr="00416ABC" w:rsidRDefault="00A87948" w:rsidP="00EC362A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A87948" w:rsidRPr="00416ABC" w:rsidRDefault="00A87948" w:rsidP="00EC362A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A87948" w:rsidRPr="00620209" w:rsidRDefault="00A87948" w:rsidP="00EC362A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948" w:rsidRDefault="00A87948" w:rsidP="00EC362A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A87948" w:rsidRDefault="00A87948" w:rsidP="00EC362A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A87948" w:rsidRDefault="00A87948" w:rsidP="00EC362A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A87948" w:rsidRPr="00C80511" w:rsidRDefault="00A87948" w:rsidP="00EC362A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A87948" w:rsidRPr="00EA1EBC" w:rsidRDefault="00A87948" w:rsidP="00EC362A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A87948" w:rsidRPr="00620209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87948" w:rsidRPr="00620209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87948" w:rsidRPr="00620209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87948" w:rsidRPr="00620209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87948" w:rsidRPr="00620209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87948" w:rsidRPr="00620209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87948" w:rsidRPr="00416ABC" w:rsidRDefault="00A87948" w:rsidP="00A87948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AD45B0" w:rsidRPr="00A87948" w:rsidRDefault="00A87948" w:rsidP="00A87948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620209" w:rsidRPr="00425BCA" w:rsidRDefault="00425BCA" w:rsidP="00A87948">
      <w:pPr>
        <w:pStyle w:val="1"/>
        <w:tabs>
          <w:tab w:val="left" w:pos="1134"/>
        </w:tabs>
        <w:ind w:left="0"/>
        <w:jc w:val="center"/>
        <w:rPr>
          <w:u w:val="single"/>
          <w:lang w:val="uz-Cyrl-UZ"/>
        </w:rPr>
      </w:pPr>
      <w:r>
        <w:rPr>
          <w:b/>
          <w:color w:val="333333"/>
          <w:sz w:val="28"/>
          <w:szCs w:val="28"/>
          <w:u w:val="single"/>
        </w:rPr>
        <w:t xml:space="preserve">     </w:t>
      </w:r>
      <w:r>
        <w:rPr>
          <w:b/>
          <w:color w:val="333333"/>
          <w:sz w:val="28"/>
          <w:szCs w:val="28"/>
          <w:u w:val="single"/>
        </w:rPr>
        <w:tab/>
      </w:r>
      <w:r>
        <w:rPr>
          <w:b/>
          <w:color w:val="333333"/>
          <w:sz w:val="28"/>
          <w:szCs w:val="28"/>
          <w:u w:val="single"/>
        </w:rPr>
        <w:tab/>
        <w:t xml:space="preserve">  </w:t>
      </w:r>
      <w:r w:rsidR="008D5868" w:rsidRPr="00425BCA">
        <w:rPr>
          <w:color w:val="333333"/>
          <w:sz w:val="28"/>
          <w:szCs w:val="28"/>
          <w:u w:val="single"/>
        </w:rPr>
        <w:t>Растворщик</w:t>
      </w:r>
      <w:r w:rsidR="000C20B8" w:rsidRPr="00425BCA">
        <w:rPr>
          <w:color w:val="333333"/>
          <w:sz w:val="28"/>
          <w:szCs w:val="28"/>
          <w:u w:val="single"/>
        </w:rPr>
        <w:t xml:space="preserve"> реагентов</w:t>
      </w:r>
      <w:r w:rsidR="0050428E" w:rsidRPr="00425BCA">
        <w:rPr>
          <w:color w:val="333333"/>
          <w:sz w:val="28"/>
          <w:szCs w:val="28"/>
          <w:u w:val="single"/>
        </w:rPr>
        <w:t>_</w:t>
      </w:r>
      <w:r w:rsidR="00A87948" w:rsidRPr="00425BCA">
        <w:rPr>
          <w:color w:val="333333"/>
          <w:sz w:val="28"/>
          <w:szCs w:val="28"/>
          <w:u w:val="single"/>
        </w:rPr>
        <w:tab/>
      </w:r>
      <w:r w:rsidR="00A87948" w:rsidRPr="00425BCA">
        <w:rPr>
          <w:color w:val="333333"/>
          <w:sz w:val="28"/>
          <w:szCs w:val="28"/>
          <w:u w:val="single"/>
        </w:rPr>
        <w:tab/>
      </w:r>
      <w:r w:rsidR="00A87948" w:rsidRPr="00425BCA">
        <w:rPr>
          <w:color w:val="333333"/>
          <w:sz w:val="28"/>
          <w:szCs w:val="28"/>
          <w:u w:val="single"/>
        </w:rPr>
        <w:tab/>
      </w:r>
    </w:p>
    <w:tbl>
      <w:tblPr>
        <w:tblpPr w:leftFromText="180" w:rightFromText="180" w:vertAnchor="text" w:horzAnchor="page" w:tblpX="13198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</w:tblGrid>
      <w:tr w:rsidR="00A87948" w:rsidRPr="00620209" w:rsidTr="00A87948">
        <w:trPr>
          <w:trHeight w:val="125"/>
        </w:trPr>
        <w:tc>
          <w:tcPr>
            <w:tcW w:w="2335" w:type="dxa"/>
            <w:shd w:val="clear" w:color="auto" w:fill="auto"/>
          </w:tcPr>
          <w:p w:rsidR="00A87948" w:rsidRPr="00425BCA" w:rsidRDefault="00A87948" w:rsidP="00A87948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25BCA">
              <w:t>В 03.002</w:t>
            </w:r>
          </w:p>
        </w:tc>
      </w:tr>
    </w:tbl>
    <w:p w:rsidR="00A87948" w:rsidRDefault="0050428E" w:rsidP="0050428E">
      <w:pPr>
        <w:pStyle w:val="1"/>
        <w:ind w:left="0"/>
        <w:rPr>
          <w:sz w:val="20"/>
          <w:szCs w:val="20"/>
          <w:lang w:val="uz-Cyrl-UZ"/>
        </w:rPr>
      </w:pPr>
      <w:r>
        <w:rPr>
          <w:sz w:val="22"/>
          <w:lang w:val="uz-Cyrl-UZ"/>
        </w:rPr>
        <w:t xml:space="preserve">             </w:t>
      </w:r>
      <w:r w:rsidR="00991C28">
        <w:rPr>
          <w:sz w:val="22"/>
          <w:lang w:val="uz-Cyrl-UZ"/>
        </w:rPr>
        <w:tab/>
      </w:r>
      <w:r w:rsidR="00991C28">
        <w:rPr>
          <w:sz w:val="22"/>
          <w:lang w:val="uz-Cyrl-UZ"/>
        </w:rPr>
        <w:tab/>
      </w:r>
      <w:r w:rsidR="00991C28">
        <w:rPr>
          <w:sz w:val="22"/>
          <w:lang w:val="uz-Cyrl-UZ"/>
        </w:rPr>
        <w:tab/>
      </w:r>
      <w:r w:rsidR="00991C28">
        <w:rPr>
          <w:sz w:val="22"/>
          <w:lang w:val="uz-Cyrl-UZ"/>
        </w:rPr>
        <w:tab/>
      </w:r>
      <w:r w:rsidR="00991C28">
        <w:rPr>
          <w:sz w:val="22"/>
          <w:lang w:val="uz-Cyrl-UZ"/>
        </w:rPr>
        <w:tab/>
      </w:r>
      <w:r w:rsidR="00991C28">
        <w:rPr>
          <w:sz w:val="22"/>
          <w:lang w:val="uz-Cyrl-UZ"/>
        </w:rPr>
        <w:tab/>
      </w:r>
      <w:r>
        <w:rPr>
          <w:sz w:val="22"/>
          <w:lang w:val="uz-Cyrl-UZ"/>
        </w:rPr>
        <w:t>(</w:t>
      </w:r>
      <w:r w:rsidR="00AD45B0" w:rsidRPr="00C82FE2">
        <w:rPr>
          <w:sz w:val="20"/>
          <w:szCs w:val="20"/>
          <w:lang w:val="uz-Cyrl-UZ"/>
        </w:rPr>
        <w:t>наименование вида профессиональной деятельности)</w:t>
      </w:r>
      <w:r>
        <w:rPr>
          <w:sz w:val="20"/>
          <w:szCs w:val="20"/>
          <w:lang w:val="uz-Cyrl-UZ"/>
        </w:rPr>
        <w:t xml:space="preserve">                                                                                                                         </w:t>
      </w:r>
    </w:p>
    <w:p w:rsidR="00A87948" w:rsidRDefault="00A87948" w:rsidP="00A87948">
      <w:pPr>
        <w:pStyle w:val="1"/>
        <w:ind w:left="4248" w:firstLine="708"/>
        <w:rPr>
          <w:sz w:val="20"/>
          <w:szCs w:val="20"/>
          <w:lang w:val="uz-Cyrl-UZ"/>
        </w:rPr>
      </w:pPr>
    </w:p>
    <w:p w:rsidR="00AD45B0" w:rsidRPr="00620209" w:rsidRDefault="00A87948" w:rsidP="00A87948">
      <w:pPr>
        <w:pStyle w:val="1"/>
        <w:tabs>
          <w:tab w:val="left" w:pos="11610"/>
          <w:tab w:val="right" w:pos="11665"/>
        </w:tabs>
        <w:rPr>
          <w:b/>
          <w:lang w:val="uz-Cyrl-UZ"/>
        </w:rPr>
      </w:pPr>
      <w:r>
        <w:rPr>
          <w:sz w:val="20"/>
          <w:szCs w:val="20"/>
          <w:lang w:val="uz-Cyrl-UZ"/>
        </w:rPr>
        <w:tab/>
      </w:r>
      <w:r w:rsidRPr="00620209">
        <w:rPr>
          <w:b/>
          <w:sz w:val="20"/>
          <w:lang w:val="uz-Cyrl-UZ"/>
        </w:rPr>
        <w:t>Код по</w:t>
      </w:r>
      <w:r w:rsidRPr="00522AD9">
        <w:rPr>
          <w:b/>
          <w:sz w:val="20"/>
          <w:lang w:val="uz-Cyrl-UZ"/>
        </w:rPr>
        <w:t xml:space="preserve"> </w:t>
      </w:r>
      <w:r w:rsidRPr="00620209">
        <w:rPr>
          <w:b/>
          <w:sz w:val="20"/>
          <w:lang w:val="uz-Cyrl-UZ"/>
        </w:rPr>
        <w:t>дескриптору</w:t>
      </w:r>
      <w:r>
        <w:rPr>
          <w:sz w:val="20"/>
          <w:szCs w:val="20"/>
          <w:lang w:val="uz-Cyrl-UZ"/>
        </w:rPr>
        <w:tab/>
      </w:r>
    </w:p>
    <w:p w:rsidR="00E4002C" w:rsidRPr="00425BCA" w:rsidRDefault="00A87948" w:rsidP="00A87948">
      <w:pPr>
        <w:pStyle w:val="1"/>
        <w:tabs>
          <w:tab w:val="left" w:pos="12345"/>
        </w:tabs>
        <w:ind w:left="0"/>
        <w:rPr>
          <w:sz w:val="28"/>
          <w:lang w:val="uz-Cyrl-UZ"/>
        </w:rPr>
      </w:pPr>
      <w:r>
        <w:rPr>
          <w:b/>
          <w:sz w:val="28"/>
          <w:lang w:val="uz-Cyrl-UZ"/>
        </w:rPr>
        <w:tab/>
      </w:r>
      <w:r w:rsidRPr="00425BCA">
        <w:rPr>
          <w:sz w:val="20"/>
          <w:lang w:val="uz-Cyrl-UZ"/>
        </w:rPr>
        <w:t>Код по дескриптору</w:t>
      </w:r>
    </w:p>
    <w:p w:rsidR="00384BE9" w:rsidRPr="00C46833" w:rsidRDefault="00384BE9" w:rsidP="00384BE9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:rsidR="00AD45B0" w:rsidRPr="00620209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AD45B0" w:rsidRPr="00620209" w:rsidTr="00425BCA">
        <w:trPr>
          <w:trHeight w:val="599"/>
        </w:trPr>
        <w:tc>
          <w:tcPr>
            <w:tcW w:w="14850" w:type="dxa"/>
            <w:shd w:val="clear" w:color="auto" w:fill="auto"/>
          </w:tcPr>
          <w:p w:rsidR="00AD45B0" w:rsidRPr="00620209" w:rsidRDefault="00AD45B0" w:rsidP="007815B6">
            <w:pPr>
              <w:pStyle w:val="1"/>
              <w:tabs>
                <w:tab w:val="left" w:pos="1635"/>
              </w:tabs>
              <w:ind w:left="0"/>
              <w:jc w:val="both"/>
              <w:rPr>
                <w:b/>
                <w:lang w:val="uz-Cyrl-UZ"/>
              </w:rPr>
            </w:pPr>
            <w:r w:rsidRPr="00620209">
              <w:rPr>
                <w:color w:val="333333"/>
              </w:rPr>
              <w:t xml:space="preserve">Выполнение </w:t>
            </w:r>
            <w:r w:rsidR="007976DE" w:rsidRPr="00620209">
              <w:rPr>
                <w:color w:val="333333"/>
              </w:rPr>
              <w:t xml:space="preserve">комплекса </w:t>
            </w:r>
            <w:r w:rsidR="007976DE">
              <w:rPr>
                <w:color w:val="333333"/>
              </w:rPr>
              <w:t>работ</w:t>
            </w:r>
            <w:r w:rsidRPr="00620209">
              <w:rPr>
                <w:color w:val="333333"/>
              </w:rPr>
              <w:t xml:space="preserve"> </w:t>
            </w:r>
            <w:r w:rsidR="00667469">
              <w:rPr>
                <w:color w:val="333333"/>
              </w:rPr>
              <w:t xml:space="preserve">по растворению химических реагентов </w:t>
            </w:r>
            <w:r w:rsidRPr="00620209">
              <w:rPr>
                <w:color w:val="333333"/>
              </w:rPr>
              <w:t xml:space="preserve">для обеспечения </w:t>
            </w:r>
            <w:r w:rsidR="000C20B8">
              <w:rPr>
                <w:color w:val="333333"/>
              </w:rPr>
              <w:t xml:space="preserve">необходимыми </w:t>
            </w:r>
            <w:r w:rsidR="00667469">
              <w:rPr>
                <w:color w:val="333333"/>
              </w:rPr>
              <w:t>растворами</w:t>
            </w:r>
            <w:r w:rsidR="000C20B8">
              <w:rPr>
                <w:color w:val="333333"/>
              </w:rPr>
              <w:t xml:space="preserve"> реагентов нужной концентрации</w:t>
            </w:r>
            <w:r w:rsidR="00F37251">
              <w:rPr>
                <w:color w:val="333333"/>
              </w:rPr>
              <w:t xml:space="preserve"> в технологический процесс</w:t>
            </w:r>
            <w:r w:rsidR="00667469">
              <w:rPr>
                <w:color w:val="333333"/>
              </w:rPr>
              <w:t>.</w:t>
            </w:r>
          </w:p>
        </w:tc>
      </w:tr>
    </w:tbl>
    <w:p w:rsidR="00AD45B0" w:rsidRPr="00620209" w:rsidRDefault="00AD45B0" w:rsidP="00AD45B0">
      <w:pPr>
        <w:pStyle w:val="1"/>
        <w:tabs>
          <w:tab w:val="left" w:pos="1134"/>
        </w:tabs>
        <w:ind w:left="0"/>
        <w:jc w:val="both"/>
        <w:rPr>
          <w:b/>
        </w:rPr>
      </w:pPr>
    </w:p>
    <w:p w:rsidR="00384BE9" w:rsidRPr="00C46833" w:rsidRDefault="00384BE9" w:rsidP="00384BE9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 по НСКЗ:</w:t>
      </w:r>
    </w:p>
    <w:p w:rsidR="00AD45B0" w:rsidRPr="00384BE9" w:rsidRDefault="00AD45B0" w:rsidP="00AD45B0">
      <w:pPr>
        <w:pStyle w:val="1"/>
        <w:tabs>
          <w:tab w:val="left" w:pos="1134"/>
        </w:tabs>
        <w:ind w:left="0"/>
        <w:rPr>
          <w:sz w:val="22"/>
          <w:lang w:val="uz-Cyrl-UZ"/>
        </w:rPr>
      </w:pPr>
    </w:p>
    <w:p w:rsidR="00AD45B0" w:rsidRPr="00620209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4913"/>
        <w:gridCol w:w="2950"/>
        <w:gridCol w:w="4160"/>
      </w:tblGrid>
      <w:tr w:rsidR="00AD45B0" w:rsidRPr="00620209" w:rsidTr="00425BCA">
        <w:trPr>
          <w:trHeight w:val="345"/>
        </w:trPr>
        <w:tc>
          <w:tcPr>
            <w:tcW w:w="2827" w:type="dxa"/>
            <w:shd w:val="clear" w:color="auto" w:fill="auto"/>
          </w:tcPr>
          <w:p w:rsidR="00AD45B0" w:rsidRPr="0076267D" w:rsidRDefault="008D5868" w:rsidP="00C52729">
            <w:pPr>
              <w:pStyle w:val="1"/>
              <w:tabs>
                <w:tab w:val="left" w:pos="1134"/>
              </w:tabs>
              <w:ind w:left="0"/>
              <w:jc w:val="center"/>
              <w:rPr>
                <w:lang w:val="uz-Cyrl-UZ"/>
              </w:rPr>
            </w:pPr>
            <w:r w:rsidRPr="0076267D">
              <w:rPr>
                <w:lang w:val="uz-Cyrl-UZ"/>
              </w:rPr>
              <w:t>8112</w:t>
            </w:r>
          </w:p>
        </w:tc>
        <w:tc>
          <w:tcPr>
            <w:tcW w:w="4913" w:type="dxa"/>
            <w:shd w:val="clear" w:color="auto" w:fill="auto"/>
          </w:tcPr>
          <w:p w:rsidR="00AD45B0" w:rsidRPr="00667469" w:rsidRDefault="0076267D" w:rsidP="00C52729">
            <w:pPr>
              <w:pStyle w:val="1"/>
              <w:tabs>
                <w:tab w:val="left" w:pos="1134"/>
              </w:tabs>
              <w:ind w:left="0"/>
              <w:rPr>
                <w:b/>
                <w:highlight w:val="yellow"/>
                <w:lang w:val="uz-Cyrl-UZ"/>
              </w:rPr>
            </w:pPr>
            <w:r w:rsidRPr="00DA3128">
              <w:rPr>
                <w:color w:val="333333"/>
              </w:rPr>
              <w:t>Операторы горнодобывающих и горно-обогатительных фабрик</w:t>
            </w:r>
          </w:p>
        </w:tc>
        <w:tc>
          <w:tcPr>
            <w:tcW w:w="2950" w:type="dxa"/>
            <w:shd w:val="clear" w:color="auto" w:fill="auto"/>
          </w:tcPr>
          <w:p w:rsidR="00AD45B0" w:rsidRPr="00667469" w:rsidRDefault="00AD45B0" w:rsidP="000C20B8">
            <w:pPr>
              <w:pStyle w:val="1"/>
              <w:tabs>
                <w:tab w:val="left" w:pos="1134"/>
              </w:tabs>
              <w:ind w:left="0"/>
              <w:jc w:val="center"/>
              <w:rPr>
                <w:highlight w:val="yellow"/>
                <w:lang w:val="uz-Cyrl-UZ"/>
              </w:rPr>
            </w:pPr>
          </w:p>
        </w:tc>
        <w:tc>
          <w:tcPr>
            <w:tcW w:w="4160" w:type="dxa"/>
            <w:shd w:val="clear" w:color="auto" w:fill="auto"/>
          </w:tcPr>
          <w:p w:rsidR="00AD45B0" w:rsidRPr="00667469" w:rsidRDefault="00AD45B0" w:rsidP="00C52729">
            <w:pPr>
              <w:pStyle w:val="1"/>
              <w:tabs>
                <w:tab w:val="left" w:pos="1134"/>
              </w:tabs>
              <w:ind w:left="0"/>
              <w:rPr>
                <w:b/>
                <w:highlight w:val="yellow"/>
                <w:lang w:val="uz-Cyrl-UZ"/>
              </w:rPr>
            </w:pPr>
          </w:p>
        </w:tc>
      </w:tr>
    </w:tbl>
    <w:p w:rsidR="00AD45B0" w:rsidRPr="00C82FE2" w:rsidRDefault="0050428E" w:rsidP="00AD45B0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  <w:r>
        <w:rPr>
          <w:sz w:val="22"/>
          <w:lang w:val="uz-Cyrl-UZ"/>
        </w:rPr>
        <w:t xml:space="preserve">      </w:t>
      </w:r>
      <w:r w:rsidR="00AD45B0" w:rsidRPr="00620209">
        <w:rPr>
          <w:sz w:val="22"/>
          <w:lang w:val="uz-Cyrl-UZ"/>
        </w:rPr>
        <w:t xml:space="preserve"> </w:t>
      </w:r>
      <w:r w:rsidR="00AD45B0" w:rsidRPr="00C82FE2">
        <w:rPr>
          <w:sz w:val="20"/>
          <w:szCs w:val="20"/>
          <w:lang w:val="uz-Cyrl-UZ"/>
        </w:rPr>
        <w:t>(код по НСКЗ)</w:t>
      </w:r>
      <w:r w:rsidR="00AD45B0" w:rsidRPr="00C82FE2"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 xml:space="preserve">                      </w:t>
      </w:r>
      <w:r w:rsidR="00AD45B0" w:rsidRPr="00C82FE2">
        <w:rPr>
          <w:sz w:val="20"/>
          <w:szCs w:val="20"/>
          <w:lang w:val="uz-Cyrl-UZ"/>
        </w:rPr>
        <w:t xml:space="preserve">  (наименование)                         </w:t>
      </w:r>
      <w:r>
        <w:rPr>
          <w:sz w:val="20"/>
          <w:szCs w:val="20"/>
          <w:lang w:val="uz-Cyrl-UZ"/>
        </w:rPr>
        <w:t xml:space="preserve">                                            </w:t>
      </w:r>
      <w:r w:rsidR="00AD45B0" w:rsidRPr="00C82FE2">
        <w:rPr>
          <w:sz w:val="20"/>
          <w:szCs w:val="20"/>
          <w:lang w:val="uz-Cyrl-UZ"/>
        </w:rPr>
        <w:t xml:space="preserve">(код по НСКЗ)                   </w:t>
      </w:r>
      <w:r>
        <w:rPr>
          <w:sz w:val="20"/>
          <w:szCs w:val="20"/>
          <w:lang w:val="uz-Cyrl-UZ"/>
        </w:rPr>
        <w:t xml:space="preserve">                         </w:t>
      </w:r>
      <w:r w:rsidR="00AD45B0" w:rsidRPr="00C82FE2">
        <w:rPr>
          <w:sz w:val="20"/>
          <w:szCs w:val="20"/>
          <w:lang w:val="uz-Cyrl-UZ"/>
        </w:rPr>
        <w:t xml:space="preserve"> (наименование)</w:t>
      </w:r>
    </w:p>
    <w:p w:rsidR="00AD45B0" w:rsidRPr="00C82FE2" w:rsidRDefault="00AD45B0" w:rsidP="00AD45B0">
      <w:pPr>
        <w:pStyle w:val="1"/>
        <w:tabs>
          <w:tab w:val="left" w:pos="1134"/>
        </w:tabs>
        <w:ind w:left="0"/>
        <w:jc w:val="center"/>
        <w:rPr>
          <w:b/>
          <w:sz w:val="20"/>
          <w:szCs w:val="20"/>
          <w:lang w:val="uz-Cyrl-UZ"/>
        </w:rPr>
      </w:pPr>
    </w:p>
    <w:p w:rsidR="00993094" w:rsidRDefault="00993094" w:rsidP="00993094">
      <w:pPr>
        <w:pStyle w:val="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993094" w:rsidRPr="00A96732" w:rsidRDefault="00993094" w:rsidP="00993094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332"/>
      </w:tblGrid>
      <w:tr w:rsidR="00993094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094" w:rsidRPr="00506A10" w:rsidRDefault="00993094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094" w:rsidRPr="00CB5306" w:rsidRDefault="00993094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993094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094" w:rsidRPr="00506A10" w:rsidRDefault="00993094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094" w:rsidRPr="00506A10" w:rsidRDefault="00993094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993094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094" w:rsidRPr="00506A10" w:rsidRDefault="00993094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094" w:rsidRPr="00506A10" w:rsidRDefault="00993094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993094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094" w:rsidRPr="00506A10" w:rsidRDefault="00993094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094" w:rsidRPr="00506A10" w:rsidRDefault="00993094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993094" w:rsidRDefault="00993094" w:rsidP="00993094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:rsidR="00993094" w:rsidRPr="00506A10" w:rsidRDefault="00993094" w:rsidP="00993094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993094" w:rsidRDefault="00993094" w:rsidP="009930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4BE9" w:rsidRDefault="00384BE9" w:rsidP="00384B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3094" w:rsidRPr="00506A10" w:rsidRDefault="00993094" w:rsidP="00384B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07476" w:rsidRDefault="00707476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45E7" w:rsidRDefault="00AC45E7" w:rsidP="00425BC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91C28" w:rsidRDefault="00991C28" w:rsidP="00425BC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91C28" w:rsidRDefault="00991C28" w:rsidP="00425BC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25BCA" w:rsidRDefault="00425BCA" w:rsidP="00425BC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84BE9" w:rsidRDefault="00384BE9" w:rsidP="00384B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384BE9" w:rsidRPr="005F32E6" w:rsidRDefault="00384BE9" w:rsidP="00384B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AD45B0" w:rsidRPr="00620209" w:rsidRDefault="00AD45B0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93"/>
        <w:gridCol w:w="2051"/>
        <w:gridCol w:w="4820"/>
        <w:gridCol w:w="1417"/>
        <w:gridCol w:w="2190"/>
        <w:gridCol w:w="15"/>
      </w:tblGrid>
      <w:tr w:rsidR="00AD45B0" w:rsidRPr="00620209" w:rsidTr="0050428E">
        <w:trPr>
          <w:trHeight w:val="545"/>
        </w:trPr>
        <w:tc>
          <w:tcPr>
            <w:tcW w:w="6345" w:type="dxa"/>
            <w:gridSpan w:val="3"/>
            <w:shd w:val="clear" w:color="auto" w:fill="auto"/>
            <w:vAlign w:val="center"/>
          </w:tcPr>
          <w:p w:rsidR="00AD45B0" w:rsidRPr="00384BE9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AD45B0" w:rsidRPr="00384BE9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</w:tcPr>
          <w:p w:rsidR="00AD45B0" w:rsidRPr="00384BE9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13A03" w:rsidRPr="00620209" w:rsidTr="0050428E">
        <w:trPr>
          <w:gridAfter w:val="1"/>
          <w:wAfter w:w="15" w:type="dxa"/>
          <w:trHeight w:val="1121"/>
        </w:trPr>
        <w:tc>
          <w:tcPr>
            <w:tcW w:w="1101" w:type="dxa"/>
            <w:shd w:val="clear" w:color="auto" w:fill="auto"/>
            <w:vAlign w:val="center"/>
          </w:tcPr>
          <w:p w:rsidR="00D13A03" w:rsidRPr="00620209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13A03" w:rsidRPr="00620209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13A03" w:rsidRPr="00620209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A03" w:rsidRPr="00620209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A03" w:rsidRPr="00620209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13A03" w:rsidRPr="00620209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</w:tr>
      <w:tr w:rsidR="00D13A03" w:rsidRPr="00620209" w:rsidTr="0050428E">
        <w:trPr>
          <w:gridAfter w:val="1"/>
          <w:wAfter w:w="15" w:type="dxa"/>
          <w:trHeight w:val="77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13A03" w:rsidRPr="00620209" w:rsidRDefault="005D02FA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:rsidR="00D13A03" w:rsidRPr="00620209" w:rsidRDefault="00D13A03" w:rsidP="007815B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работ по </w:t>
            </w:r>
            <w:r w:rsidR="000059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растворению </w:t>
            </w:r>
            <w:r w:rsidR="007815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реагентов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D13A03" w:rsidRPr="00620209" w:rsidRDefault="006D6CB1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A03" w:rsidRPr="00620209" w:rsidRDefault="00D13A03" w:rsidP="0000590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</w:t>
            </w:r>
            <w:r w:rsidR="00F01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и вспомогательных работ по подготовки реагентов к растворению.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A03" w:rsidRPr="00E663F2" w:rsidRDefault="0039435F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13A03" w:rsidRPr="0039435F" w:rsidRDefault="006D6CB1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A03" w:rsidRPr="00620209" w:rsidTr="0050428E">
        <w:trPr>
          <w:gridAfter w:val="1"/>
          <w:wAfter w:w="15" w:type="dxa"/>
          <w:trHeight w:val="145"/>
        </w:trPr>
        <w:tc>
          <w:tcPr>
            <w:tcW w:w="1101" w:type="dxa"/>
            <w:vMerge/>
            <w:shd w:val="clear" w:color="auto" w:fill="auto"/>
            <w:vAlign w:val="center"/>
          </w:tcPr>
          <w:p w:rsidR="00D13A03" w:rsidRPr="00620209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:rsidR="00D13A03" w:rsidRPr="00620209" w:rsidRDefault="00D13A03" w:rsidP="00D13A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D13A03" w:rsidRPr="00620209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13A03" w:rsidRPr="00620209" w:rsidRDefault="00F01C38" w:rsidP="00F01C3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растворению реагентов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A03" w:rsidRPr="00620209" w:rsidRDefault="0039435F" w:rsidP="007815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E07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13A03" w:rsidRPr="00620209" w:rsidRDefault="006D6CB1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C82FE2" w:rsidRPr="00F01C38" w:rsidRDefault="00C82FE2" w:rsidP="007976D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28E" w:rsidRDefault="0050428E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E9" w:rsidRPr="005F32E6" w:rsidRDefault="00384BE9" w:rsidP="00384B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384BE9" w:rsidRPr="005F32E6" w:rsidRDefault="00384BE9" w:rsidP="00384B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AD45B0" w:rsidRDefault="00384BE9" w:rsidP="00384BE9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6"/>
        </w:rPr>
      </w:pPr>
      <w:r w:rsidRPr="00046C8F">
        <w:rPr>
          <w:rFonts w:ascii="Times New Roman" w:hAnsi="Times New Roman" w:cs="Times New Roman"/>
          <w:b/>
          <w:sz w:val="24"/>
          <w:szCs w:val="26"/>
        </w:rPr>
        <w:t>3.1. Обобщенная трудовая функция</w:t>
      </w:r>
    </w:p>
    <w:p w:rsidR="00384BE9" w:rsidRDefault="00384BE9" w:rsidP="00384BE9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5952"/>
        <w:gridCol w:w="1299"/>
        <w:gridCol w:w="968"/>
        <w:gridCol w:w="3012"/>
        <w:gridCol w:w="623"/>
      </w:tblGrid>
      <w:tr w:rsidR="009B0621" w:rsidRPr="00F03322" w:rsidTr="0050428E">
        <w:trPr>
          <w:trHeight w:val="293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9B0621" w:rsidP="003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4BE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5D02FA" w:rsidP="0078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работ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растворению </w:t>
            </w:r>
            <w:r w:rsidR="007815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реагентов</w:t>
            </w:r>
          </w:p>
        </w:tc>
        <w:tc>
          <w:tcPr>
            <w:tcW w:w="12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384BE9" w:rsidRDefault="009B0621" w:rsidP="003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84BE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39435F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9B0621" w:rsidP="003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4BE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F03322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Default="00AD45B0" w:rsidP="00AD45B0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49" w:type="dxa"/>
        <w:tblLook w:val="04A0" w:firstRow="1" w:lastRow="0" w:firstColumn="1" w:lastColumn="0" w:noHBand="0" w:noVBand="1"/>
      </w:tblPr>
      <w:tblGrid>
        <w:gridCol w:w="3085"/>
        <w:gridCol w:w="11864"/>
      </w:tblGrid>
      <w:tr w:rsidR="00AD45B0" w:rsidRPr="00620209" w:rsidTr="00991C28">
        <w:trPr>
          <w:trHeight w:val="203"/>
        </w:trPr>
        <w:tc>
          <w:tcPr>
            <w:tcW w:w="3085" w:type="dxa"/>
          </w:tcPr>
          <w:p w:rsidR="00AD45B0" w:rsidRPr="009B0621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864" w:type="dxa"/>
            <w:vAlign w:val="center"/>
          </w:tcPr>
          <w:p w:rsidR="00C82FE2" w:rsidRPr="00804A41" w:rsidRDefault="007815B6" w:rsidP="0050428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47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Растворщик реагентов</w:t>
            </w:r>
            <w:r w:rsidR="00F372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119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D45B0" w:rsidRPr="00B24D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  <w:tr w:rsidR="00AD45B0" w:rsidRPr="00620209" w:rsidTr="00991C28">
        <w:trPr>
          <w:trHeight w:val="144"/>
        </w:trPr>
        <w:tc>
          <w:tcPr>
            <w:tcW w:w="3085" w:type="dxa"/>
          </w:tcPr>
          <w:p w:rsidR="00AD45B0" w:rsidRPr="009B0621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864" w:type="dxa"/>
            <w:vAlign w:val="center"/>
          </w:tcPr>
          <w:p w:rsidR="002F4BCE" w:rsidRPr="002F4BCE" w:rsidRDefault="002F4BCE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или средне-специальное.</w:t>
            </w:r>
          </w:p>
          <w:p w:rsidR="00C82FE2" w:rsidRPr="00B24D02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45B0" w:rsidRPr="00620209" w:rsidTr="00991C28">
        <w:trPr>
          <w:trHeight w:val="144"/>
        </w:trPr>
        <w:tc>
          <w:tcPr>
            <w:tcW w:w="3085" w:type="dxa"/>
          </w:tcPr>
          <w:p w:rsidR="00AD45B0" w:rsidRPr="009B0621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864" w:type="dxa"/>
            <w:vAlign w:val="center"/>
          </w:tcPr>
          <w:p w:rsidR="00C82FE2" w:rsidRPr="00620209" w:rsidRDefault="00804A41" w:rsidP="009E7D06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</w:tr>
      <w:tr w:rsidR="00AD45B0" w:rsidRPr="00620209" w:rsidTr="00991C28">
        <w:trPr>
          <w:trHeight w:val="144"/>
        </w:trPr>
        <w:tc>
          <w:tcPr>
            <w:tcW w:w="3085" w:type="dxa"/>
          </w:tcPr>
          <w:p w:rsidR="00AD45B0" w:rsidRPr="009B0621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864" w:type="dxa"/>
            <w:vAlign w:val="center"/>
          </w:tcPr>
          <w:p w:rsidR="00AD45B0" w:rsidRPr="00620209" w:rsidRDefault="00AD45B0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AD45B0" w:rsidRPr="00620209" w:rsidRDefault="00AD45B0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установленном законодательством </w:t>
            </w:r>
            <w:r w:rsidR="003B667D"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Республика Узбекистан</w:t>
            </w:r>
          </w:p>
          <w:p w:rsidR="00A41162" w:rsidRPr="00620209" w:rsidRDefault="00AD45B0" w:rsidP="0050428E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</w:tc>
      </w:tr>
      <w:tr w:rsidR="00AD45B0" w:rsidRPr="00620209" w:rsidTr="00991C28">
        <w:trPr>
          <w:trHeight w:val="144"/>
        </w:trPr>
        <w:tc>
          <w:tcPr>
            <w:tcW w:w="3085" w:type="dxa"/>
            <w:vAlign w:val="center"/>
          </w:tcPr>
          <w:p w:rsidR="00AD45B0" w:rsidRPr="009B0621" w:rsidRDefault="00AD45B0" w:rsidP="00C82FE2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864" w:type="dxa"/>
            <w:vAlign w:val="center"/>
          </w:tcPr>
          <w:p w:rsidR="00AD45B0" w:rsidRPr="00620209" w:rsidRDefault="00AD45B0" w:rsidP="00C82FE2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50428E" w:rsidRDefault="0050428E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z-Cyrl-UZ"/>
        </w:rPr>
      </w:pPr>
    </w:p>
    <w:p w:rsidR="00AD45B0" w:rsidRPr="00384BE9" w:rsidRDefault="00804A4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BE9">
        <w:rPr>
          <w:rFonts w:ascii="Times New Roman" w:hAnsi="Times New Roman" w:cs="Times New Roman"/>
          <w:b/>
          <w:sz w:val="24"/>
          <w:szCs w:val="24"/>
          <w:lang w:val="uz-Cyrl-UZ"/>
        </w:rPr>
        <w:t>3.1.1</w:t>
      </w:r>
      <w:r w:rsidRPr="00384BE9">
        <w:rPr>
          <w:rFonts w:ascii="Times New Roman" w:hAnsi="Times New Roman" w:cs="Times New Roman"/>
          <w:b/>
          <w:i/>
          <w:sz w:val="24"/>
          <w:szCs w:val="24"/>
          <w:lang w:val="uz-Cyrl-UZ"/>
        </w:rPr>
        <w:t>.</w:t>
      </w:r>
      <w:r w:rsidR="00AD45B0" w:rsidRPr="00384BE9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AD45B0" w:rsidRPr="00384BE9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9B0621" w:rsidRPr="00620209" w:rsidRDefault="009B062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5476"/>
        <w:gridCol w:w="1126"/>
        <w:gridCol w:w="1405"/>
        <w:gridCol w:w="2965"/>
        <w:gridCol w:w="886"/>
      </w:tblGrid>
      <w:tr w:rsidR="00E663F2" w:rsidRPr="0050428E" w:rsidTr="00991C28">
        <w:trPr>
          <w:trHeight w:val="46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63F2" w:rsidRPr="00384BE9" w:rsidRDefault="00E663F2" w:rsidP="003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384BE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63F2" w:rsidRPr="0050428E" w:rsidRDefault="00E663F2" w:rsidP="007815B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по подготовки реагентов к растворению.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63F2" w:rsidRPr="0050428E" w:rsidRDefault="00E663F2" w:rsidP="003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84BE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63F2" w:rsidRPr="0050428E" w:rsidRDefault="007815B6" w:rsidP="004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  <w:r w:rsidR="00E0724A" w:rsidRPr="0050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/01.3</w:t>
            </w:r>
          </w:p>
        </w:tc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3D80" w:rsidRDefault="00E663F2" w:rsidP="00CC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CC3D8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</w:t>
            </w:r>
          </w:p>
          <w:p w:rsidR="00CC3D80" w:rsidRDefault="00E663F2" w:rsidP="00CC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CC3D8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(подуровень) </w:t>
            </w:r>
          </w:p>
          <w:p w:rsidR="00E663F2" w:rsidRPr="0050428E" w:rsidRDefault="00E663F2" w:rsidP="00CC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C3D8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квалификации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63F2" w:rsidRPr="0050428E" w:rsidRDefault="00462879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042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AD45B0" w:rsidRPr="00620209" w:rsidRDefault="00AD45B0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773"/>
      </w:tblGrid>
      <w:tr w:rsidR="00AD45B0" w:rsidRPr="00620209" w:rsidTr="00991C28">
        <w:trPr>
          <w:trHeight w:val="597"/>
        </w:trPr>
        <w:tc>
          <w:tcPr>
            <w:tcW w:w="3085" w:type="dxa"/>
            <w:vMerge w:val="restart"/>
            <w:shd w:val="clear" w:color="auto" w:fill="auto"/>
          </w:tcPr>
          <w:p w:rsidR="00AD45B0" w:rsidRPr="00620209" w:rsidRDefault="00AD45B0" w:rsidP="00FF68A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773" w:type="dxa"/>
            <w:shd w:val="clear" w:color="auto" w:fill="auto"/>
            <w:vAlign w:val="center"/>
          </w:tcPr>
          <w:p w:rsidR="00AD45B0" w:rsidRPr="00DA5833" w:rsidRDefault="00AD45B0" w:rsidP="00E4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информации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  <w:r w:rsidR="00E66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D45B0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AD45B0" w:rsidRPr="00620209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AD45B0" w:rsidRPr="00620209" w:rsidRDefault="00AD45B0" w:rsidP="00DA583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</w:t>
            </w:r>
            <w:r w:rsidR="00DA58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средств индивидуальной защиты:</w:t>
            </w: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A58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противогаза марки А, очков защитных, перчаток резиновых, резиновых сапог.</w:t>
            </w:r>
          </w:p>
        </w:tc>
      </w:tr>
      <w:tr w:rsidR="00DA5833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DA5833" w:rsidRPr="00620209" w:rsidRDefault="00DA5833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DA5833" w:rsidRPr="00620209" w:rsidRDefault="00DA5833" w:rsidP="00DA583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работу пусковой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(звуковой) сигнализации.</w:t>
            </w:r>
          </w:p>
        </w:tc>
      </w:tr>
      <w:tr w:rsidR="00DA5833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DA5833" w:rsidRPr="00620209" w:rsidRDefault="00DA5833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DA5833" w:rsidRPr="00620209" w:rsidRDefault="00DA5833" w:rsidP="00DA583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</w:t>
            </w:r>
            <w:r w:rsidRPr="00D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световой сигнализации уровня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агента в чанах.</w:t>
            </w:r>
          </w:p>
        </w:tc>
      </w:tr>
      <w:tr w:rsidR="00DA5833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DA5833" w:rsidRPr="00620209" w:rsidRDefault="00DA5833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DA5833" w:rsidRPr="00DA5833" w:rsidRDefault="00DA5833" w:rsidP="00DA583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работу приточной и  вытяжной вентиляции в цеху.</w:t>
            </w:r>
          </w:p>
        </w:tc>
      </w:tr>
      <w:tr w:rsidR="00DA5833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DA5833" w:rsidRPr="00620209" w:rsidRDefault="00DA5833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DA5833" w:rsidRPr="00DA5833" w:rsidRDefault="00DA5833" w:rsidP="00DA583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чистоту на рабочем месте, нет ли переливов растворенных реаген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или просыпки</w:t>
            </w:r>
            <w:r w:rsidRPr="00DA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сухих реагентов</w:t>
            </w:r>
            <w:r w:rsidR="00FF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8AE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FF68AE" w:rsidRPr="00620209" w:rsidRDefault="00FF68AE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FF68AE" w:rsidRPr="00DA5833" w:rsidRDefault="00FF68AE" w:rsidP="00DA583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исправность кран балки и СГЗП</w:t>
            </w:r>
          </w:p>
        </w:tc>
      </w:tr>
      <w:tr w:rsidR="00AD45B0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AD45B0" w:rsidRPr="00620209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AD45B0" w:rsidRPr="00620209" w:rsidRDefault="00AD45B0" w:rsidP="00DA583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рабочего места</w:t>
            </w:r>
            <w:r w:rsidR="009E7D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при входе в реагентное отделение включить приточную и вытяжную вентиляцию.</w:t>
            </w:r>
          </w:p>
        </w:tc>
      </w:tr>
      <w:tr w:rsidR="00AD45B0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AD45B0" w:rsidRPr="00620209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AD45B0" w:rsidRPr="00620209" w:rsidRDefault="009E7D06" w:rsidP="004628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наличия, исправности и работоспособности обслуживаемых средств механизации</w:t>
            </w:r>
            <w:r w:rsidR="00462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D45B0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AD45B0" w:rsidRPr="00620209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AD45B0" w:rsidRPr="00620209" w:rsidRDefault="009E7D06" w:rsidP="009E7D0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вспомогательных операций по растворению реагентов.</w:t>
            </w:r>
          </w:p>
        </w:tc>
      </w:tr>
      <w:tr w:rsidR="00AD45B0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AD45B0" w:rsidRPr="00620209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AD45B0" w:rsidRPr="00620209" w:rsidRDefault="0056556E" w:rsidP="00911B6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Транспортировка</w:t>
            </w:r>
            <w:r w:rsidR="009E7D06"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E7D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реагентов к ёмкости </w:t>
            </w:r>
            <w:r w:rsidR="00911B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приготовлений растворов</w:t>
            </w:r>
            <w:r w:rsidR="009E7D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E7D06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620209" w:rsidRDefault="009E7D06" w:rsidP="00804A4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учетной документации рабочего места </w:t>
            </w:r>
            <w:r w:rsidR="00804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E7D06" w:rsidRPr="00620209" w:rsidTr="00991C28">
        <w:trPr>
          <w:trHeight w:val="375"/>
        </w:trPr>
        <w:tc>
          <w:tcPr>
            <w:tcW w:w="3085" w:type="dxa"/>
            <w:vMerge w:val="restart"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F479A3" w:rsidRDefault="0056556E" w:rsidP="00F479A3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9A3" w:rsidRPr="002F4BCE">
              <w:rPr>
                <w:rFonts w:ascii="Times New Roman" w:hAnsi="Times New Roman" w:cs="Times New Roman"/>
                <w:sz w:val="24"/>
                <w:szCs w:val="24"/>
              </w:rPr>
              <w:t xml:space="preserve">мение вести технологический процесс приготовления реагентов согласно режимной карты; </w:t>
            </w:r>
          </w:p>
        </w:tc>
      </w:tr>
      <w:tr w:rsidR="009E7D06" w:rsidRPr="00620209" w:rsidTr="00991C28">
        <w:trPr>
          <w:trHeight w:val="375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F479A3" w:rsidRDefault="0056556E" w:rsidP="0056556E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7D06" w:rsidRPr="002F4BCE">
              <w:rPr>
                <w:rFonts w:ascii="Times New Roman" w:hAnsi="Times New Roman" w:cs="Times New Roman"/>
                <w:sz w:val="24"/>
                <w:szCs w:val="24"/>
              </w:rPr>
              <w:t>мение быстро определить и устранить нарушения технологического процесса или неисправности оборудования;</w:t>
            </w:r>
          </w:p>
        </w:tc>
      </w:tr>
      <w:tr w:rsidR="009E7D06" w:rsidRPr="00620209" w:rsidTr="00991C28">
        <w:trPr>
          <w:trHeight w:val="375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F479A3" w:rsidRDefault="0056556E" w:rsidP="00F479A3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79A3" w:rsidRPr="002F4BCE">
              <w:rPr>
                <w:rFonts w:ascii="Times New Roman" w:hAnsi="Times New Roman" w:cs="Times New Roman"/>
                <w:sz w:val="24"/>
                <w:szCs w:val="24"/>
              </w:rPr>
              <w:t>рамотно</w:t>
            </w:r>
            <w:r w:rsidR="00F479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79A3" w:rsidRPr="002F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9A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911B6B">
              <w:rPr>
                <w:rFonts w:ascii="Times New Roman" w:hAnsi="Times New Roman" w:cs="Times New Roman"/>
                <w:sz w:val="24"/>
                <w:szCs w:val="24"/>
              </w:rPr>
              <w:t xml:space="preserve">тех. </w:t>
            </w:r>
            <w:r w:rsidR="00F479A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F479A3" w:rsidRPr="002F4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9A3" w:rsidRPr="00620209" w:rsidTr="00991C28">
        <w:trPr>
          <w:trHeight w:val="375"/>
        </w:trPr>
        <w:tc>
          <w:tcPr>
            <w:tcW w:w="3085" w:type="dxa"/>
            <w:vMerge/>
            <w:shd w:val="clear" w:color="auto" w:fill="auto"/>
          </w:tcPr>
          <w:p w:rsidR="00F479A3" w:rsidRPr="00620209" w:rsidRDefault="00F479A3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F479A3" w:rsidRPr="002F4BCE" w:rsidRDefault="0056556E" w:rsidP="00F479A3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9A3" w:rsidRPr="002F4BCE">
              <w:rPr>
                <w:rFonts w:ascii="Times New Roman" w:hAnsi="Times New Roman" w:cs="Times New Roman"/>
                <w:sz w:val="24"/>
                <w:szCs w:val="24"/>
              </w:rPr>
              <w:t>меть соответствующий документ на ведение разгрузочно-погрузочных работ при помощи ГПМ управляемых с пола (удостоверение).</w:t>
            </w:r>
          </w:p>
        </w:tc>
      </w:tr>
      <w:tr w:rsidR="009E7D06" w:rsidRPr="00620209" w:rsidTr="00991C28">
        <w:trPr>
          <w:trHeight w:val="375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620209" w:rsidRDefault="009E7D06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визуально безопасность,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9E7D06" w:rsidRPr="00620209" w:rsidTr="00991C28">
        <w:trPr>
          <w:trHeight w:val="375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620209" w:rsidRDefault="00911B6B" w:rsidP="00911B6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Правильное применение средств</w:t>
            </w:r>
            <w:r w:rsidR="00F479A3"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индивидуальной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защиты, средств</w:t>
            </w:r>
            <w:r w:rsidR="00F47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пожаротушения.</w:t>
            </w:r>
          </w:p>
        </w:tc>
      </w:tr>
      <w:tr w:rsidR="009E7D06" w:rsidRPr="00620209" w:rsidTr="00991C28">
        <w:trPr>
          <w:trHeight w:val="375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620209" w:rsidRDefault="00F479A3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9E7D06" w:rsidRPr="00620209" w:rsidTr="00991C28">
        <w:trPr>
          <w:trHeight w:val="359"/>
        </w:trPr>
        <w:tc>
          <w:tcPr>
            <w:tcW w:w="3085" w:type="dxa"/>
            <w:vMerge w:val="restart"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620209" w:rsidRDefault="0068413D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Должен знать: х</w:t>
            </w:r>
            <w:r w:rsidRPr="00684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арактеристику всех реагентов, поступающих на участок, правильное хранение, порядок и последовательность его растворения с учетом концентрации (согласно технологической инструкцией).</w:t>
            </w:r>
          </w:p>
        </w:tc>
      </w:tr>
      <w:tr w:rsidR="0068413D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68413D" w:rsidRPr="00620209" w:rsidRDefault="0068413D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68413D" w:rsidRDefault="0068413D" w:rsidP="00911B6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возможные неисправности в работе эл. оборудования, причины их возникновения.</w:t>
            </w:r>
          </w:p>
        </w:tc>
      </w:tr>
      <w:tr w:rsidR="009E7D06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620209" w:rsidRDefault="009E7D06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9E7D06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620209" w:rsidRDefault="009E7D06" w:rsidP="0068413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замера концентрации </w:t>
            </w:r>
            <w:r w:rsidR="00684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ксантогената.</w:t>
            </w:r>
          </w:p>
        </w:tc>
      </w:tr>
      <w:tr w:rsidR="009E7D06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620209" w:rsidRDefault="009E7D06" w:rsidP="0068413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устройство, принципы работы, правила эксплуатации и обслуживания применяемого оборудования, механизмов, приборов и устройств</w:t>
            </w:r>
          </w:p>
        </w:tc>
      </w:tr>
      <w:tr w:rsidR="009E7D06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620209" w:rsidRDefault="009E7D06" w:rsidP="0068413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</w:t>
            </w:r>
            <w:r w:rsidR="00684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безопасности при передвижении по территории фабрики</w:t>
            </w:r>
          </w:p>
        </w:tc>
      </w:tr>
      <w:tr w:rsidR="009E7D06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F479A3" w:rsidRDefault="009E7D06" w:rsidP="00F479A3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</w:t>
            </w:r>
            <w:r w:rsidR="00F47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 и способы </w:t>
            </w:r>
            <w:r w:rsidR="00F479A3" w:rsidRPr="002F4BCE">
              <w:rPr>
                <w:rFonts w:ascii="Times New Roman" w:hAnsi="Times New Roman" w:cs="Times New Roman"/>
                <w:sz w:val="24"/>
                <w:szCs w:val="24"/>
              </w:rPr>
              <w:t>ведение разгрузочно-погрузочных работ при помощи ГПМ управляемых с пола (удостоверение).</w:t>
            </w:r>
          </w:p>
        </w:tc>
      </w:tr>
      <w:tr w:rsidR="009E7D06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620209" w:rsidRDefault="009E7D06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9E7D06" w:rsidRPr="00620209" w:rsidTr="00991C28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773" w:type="dxa"/>
            <w:shd w:val="clear" w:color="auto" w:fill="auto"/>
            <w:vAlign w:val="center"/>
          </w:tcPr>
          <w:p w:rsidR="009E7D06" w:rsidRPr="00620209" w:rsidRDefault="009E7D06" w:rsidP="0068413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9E7D06" w:rsidRPr="00620209" w:rsidTr="00991C28">
        <w:trPr>
          <w:trHeight w:val="375"/>
        </w:trPr>
        <w:tc>
          <w:tcPr>
            <w:tcW w:w="3085" w:type="dxa"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773" w:type="dxa"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D80" w:rsidRDefault="00CC3D80" w:rsidP="00AD45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AD45B0" w:rsidRPr="00991C28" w:rsidRDefault="00AD45B0" w:rsidP="00991C2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C3D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3.1.2. Трудовая функция</w:t>
      </w:r>
      <w:r w:rsidRPr="009B06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</w:p>
    <w:tbl>
      <w:tblPr>
        <w:tblW w:w="1484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5562"/>
        <w:gridCol w:w="922"/>
        <w:gridCol w:w="1315"/>
        <w:gridCol w:w="2951"/>
        <w:gridCol w:w="1266"/>
      </w:tblGrid>
      <w:tr w:rsidR="00AD45B0" w:rsidRPr="00095DBF" w:rsidTr="00E4002C">
        <w:trPr>
          <w:trHeight w:val="310"/>
        </w:trPr>
        <w:tc>
          <w:tcPr>
            <w:tcW w:w="2824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CC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3D8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804A41" w:rsidP="00E4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работ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разведению</w:t>
            </w:r>
            <w:r w:rsidR="00E40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реагентов 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CC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3D8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39435F" w:rsidP="0050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E07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/02.3</w:t>
            </w:r>
          </w:p>
        </w:tc>
        <w:tc>
          <w:tcPr>
            <w:tcW w:w="29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D80" w:rsidRDefault="00AD45B0" w:rsidP="00CC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3D8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CC3D80" w:rsidRDefault="00AD45B0" w:rsidP="00CC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C3D8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(подуровень) </w:t>
            </w:r>
          </w:p>
          <w:p w:rsidR="00AD45B0" w:rsidRPr="00095DBF" w:rsidRDefault="00AD45B0" w:rsidP="00CC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3D8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50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tbl>
      <w:tblPr>
        <w:tblW w:w="1489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11980"/>
      </w:tblGrid>
      <w:tr w:rsidR="00AD45B0" w:rsidRPr="00620209" w:rsidTr="0050428E">
        <w:trPr>
          <w:trHeight w:val="19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6C39B1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Приготовление растворов реагентов </w:t>
            </w:r>
            <w:r w:rsidR="00911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необходимой </w:t>
            </w:r>
            <w:r w:rsidR="00797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концентрации </w:t>
            </w:r>
            <w:r w:rsidR="007976DE"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11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процесса.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6C39B1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Перекачка растворов реагентов в дозировочное отделение.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6C39B1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состояния смесителей, растворителей, агитаторов, питателей, насосов и другого обслуживаемого оборудования, устранение неисправностей в их работе.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6C39B1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работой вентиляторов.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6C39B1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 устранение неисправностей в работе обслуживаемого оборудования, участие в его ремонте.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6C39B1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Периодическая очистка расходных баков от нерастворимых осадков.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6C39B1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у</w:t>
            </w:r>
            <w:r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 расхода реагентов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6C39B1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Регулировать концентрацию</w:t>
            </w:r>
            <w:r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растворов.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3119EA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C39B1"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мение вести технологический процесс приготовления реаг</w:t>
            </w:r>
            <w:r w:rsid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ентов согласно режимной карты; </w:t>
            </w:r>
          </w:p>
        </w:tc>
      </w:tr>
      <w:tr w:rsidR="006C39B1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9B1" w:rsidRPr="00620209" w:rsidRDefault="006C39B1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B1" w:rsidRPr="006C39B1" w:rsidRDefault="003119EA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C39B1"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мение быстро определить и устранить нарушения технологического процесса </w:t>
            </w:r>
            <w:r w:rsid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неисправности оборудования;</w:t>
            </w:r>
          </w:p>
        </w:tc>
      </w:tr>
      <w:tr w:rsidR="006C39B1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9B1" w:rsidRPr="00620209" w:rsidRDefault="006C39B1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B1" w:rsidRPr="00620209" w:rsidRDefault="003119EA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C39B1"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рамотное заполнение документации</w:t>
            </w:r>
          </w:p>
        </w:tc>
      </w:tr>
      <w:tr w:rsidR="006C39B1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9B1" w:rsidRPr="00620209" w:rsidRDefault="006C39B1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B1" w:rsidRPr="00620209" w:rsidRDefault="0056556E" w:rsidP="005042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39B1" w:rsidRPr="006C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меть соответствующий документ на ведение разгрузочно-погрузочных работ при помощи ГПМ управляемых с пола (удостоверение).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3119EA" w:rsidRPr="00620209" w:rsidTr="0050428E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EA" w:rsidRPr="00620209" w:rsidRDefault="00770A64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EA" w:rsidRPr="003119EA" w:rsidRDefault="003119EA" w:rsidP="0050428E">
            <w:pPr>
              <w:spacing w:after="0" w:line="240" w:lineRule="auto"/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3119EA"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  <w:t>азначение реагентов, их свойства;</w:t>
            </w:r>
          </w:p>
        </w:tc>
      </w:tr>
      <w:tr w:rsidR="00AD45B0" w:rsidRPr="00620209" w:rsidTr="0050428E">
        <w:trPr>
          <w:trHeight w:val="1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3119EA" w:rsidRDefault="003119EA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119EA"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  <w:t>пособы приготовления растворов;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3119EA" w:rsidRDefault="003119EA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119EA"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  <w:t>ребования, предъявляемые к растворам;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3119EA" w:rsidRDefault="003119EA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3119EA"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  <w:t>ормы расхода и правила хранения реагентов;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3119EA" w:rsidRDefault="003119EA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3119EA"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  <w:t>становленную сигнализацию;</w:t>
            </w:r>
          </w:p>
        </w:tc>
      </w:tr>
      <w:tr w:rsidR="00AD45B0" w:rsidRPr="00620209" w:rsidTr="0050428E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3119EA" w:rsidRDefault="003119EA" w:rsidP="005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119EA">
              <w:rPr>
                <w:rStyle w:val="FontStyle111"/>
                <w:rFonts w:ascii="Times New Roman" w:hAnsi="Times New Roman" w:cs="Times New Roman"/>
                <w:iCs/>
                <w:sz w:val="24"/>
                <w:szCs w:val="24"/>
              </w:rPr>
              <w:t>хему реагентопроводов</w:t>
            </w:r>
          </w:p>
        </w:tc>
      </w:tr>
    </w:tbl>
    <w:p w:rsidR="00CC3D80" w:rsidRPr="007B7050" w:rsidRDefault="00CC3D80" w:rsidP="00991C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CC3D80" w:rsidRPr="007B7050" w:rsidRDefault="00CC3D80" w:rsidP="00CC3D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CC3D80" w:rsidRPr="00D828C0" w:rsidRDefault="00425BCA" w:rsidP="00CC3D80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4.1.</w:t>
      </w:r>
      <w:r w:rsidRPr="00D828C0">
        <w:rPr>
          <w:rFonts w:ascii="Times New Roman" w:hAnsi="Times New Roman" w:cs="Times New Roman"/>
          <w:sz w:val="24"/>
          <w:szCs w:val="28"/>
        </w:rPr>
        <w:t xml:space="preserve"> </w:t>
      </w:r>
      <w:r w:rsidR="00CC3D80" w:rsidRPr="00D828C0">
        <w:rPr>
          <w:rFonts w:ascii="Times New Roman" w:hAnsi="Times New Roman" w:cs="Times New Roman"/>
          <w:sz w:val="24"/>
          <w:szCs w:val="28"/>
        </w:rPr>
        <w:t>Ответственная организация- разработчика</w:t>
      </w:r>
    </w:p>
    <w:p w:rsidR="00CC3D80" w:rsidRPr="00D828C0" w:rsidRDefault="00CC3D80" w:rsidP="00CC3D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CC3D80" w:rsidRPr="0055602F" w:rsidTr="00425BCA">
        <w:trPr>
          <w:trHeight w:val="70"/>
        </w:trPr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80" w:rsidRPr="0055602F" w:rsidRDefault="00CC3D80" w:rsidP="00EC362A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CC3D80" w:rsidRPr="00D828C0" w:rsidRDefault="00CC3D80" w:rsidP="00EC36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CC3D80" w:rsidRPr="0055602F" w:rsidRDefault="00CC3D80" w:rsidP="00EC36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80" w:rsidRPr="0055602F" w:rsidRDefault="00CC3D80" w:rsidP="00EC36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CC3D80" w:rsidRPr="0055602F" w:rsidRDefault="00CC3D80" w:rsidP="00EC36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CC3D80" w:rsidRDefault="00CC3D80" w:rsidP="00CC3D80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CC3D80" w:rsidRDefault="00CC3D80" w:rsidP="00CC3D80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7976DE" w:rsidRDefault="00CC3D80" w:rsidP="00CC3D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425BCA">
        <w:rPr>
          <w:rFonts w:ascii="Times New Roman" w:hAnsi="Times New Roman" w:cs="Times New Roman"/>
          <w:sz w:val="24"/>
          <w:szCs w:val="28"/>
        </w:rPr>
        <w:t>4.2.</w:t>
      </w:r>
      <w:r w:rsidRPr="00D828C0">
        <w:rPr>
          <w:rFonts w:ascii="Times New Roman" w:hAnsi="Times New Roman" w:cs="Times New Roman"/>
          <w:sz w:val="24"/>
          <w:szCs w:val="28"/>
        </w:rPr>
        <w:t>Наименования организации-разработчиков</w:t>
      </w:r>
    </w:p>
    <w:p w:rsidR="00CC3D80" w:rsidRDefault="00CC3D80" w:rsidP="00CC3D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3060"/>
      </w:tblGrid>
      <w:tr w:rsidR="007976DE" w:rsidTr="0050428E">
        <w:trPr>
          <w:trHeight w:val="34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DE" w:rsidRPr="00CC3D80" w:rsidRDefault="007976DE" w:rsidP="00BC6CA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3D8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E" w:rsidRPr="00CC3D80" w:rsidRDefault="007976DE" w:rsidP="0050428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C3D80">
              <w:rPr>
                <w:rFonts w:ascii="Times New Roman" w:hAnsi="Times New Roman" w:cs="Times New Roman"/>
                <w:sz w:val="24"/>
                <w:szCs w:val="26"/>
              </w:rPr>
              <w:t>Ангренское рудоуправление АО «Алмалыкский ГМК»</w:t>
            </w:r>
          </w:p>
        </w:tc>
      </w:tr>
      <w:tr w:rsidR="007976DE" w:rsidTr="0050428E">
        <w:trPr>
          <w:trHeight w:val="40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DE" w:rsidRPr="00CC3D80" w:rsidRDefault="007976DE" w:rsidP="00BC6CA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3D80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E" w:rsidRPr="00CC3D80" w:rsidRDefault="007976DE" w:rsidP="0050428E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CC3D80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7976DE" w:rsidTr="0050428E">
        <w:trPr>
          <w:trHeight w:val="41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DE" w:rsidRPr="00CC3D80" w:rsidRDefault="007976DE" w:rsidP="00BC6CA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3D80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E" w:rsidRPr="00CC3D80" w:rsidRDefault="007976DE" w:rsidP="0050428E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CC3D80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50428E" w:rsidRDefault="0050428E" w:rsidP="0050428E">
      <w:pPr>
        <w:ind w:right="-31" w:firstLine="851"/>
        <w:rPr>
          <w:rFonts w:ascii="Times New Roman" w:hAnsi="Times New Roman" w:cs="Times New Roman"/>
          <w:b/>
          <w:sz w:val="28"/>
          <w:szCs w:val="28"/>
        </w:rPr>
      </w:pPr>
    </w:p>
    <w:p w:rsidR="00CC3D80" w:rsidRPr="00425BCA" w:rsidRDefault="00425BCA" w:rsidP="00425B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C3D80" w:rsidRPr="00425BCA">
        <w:rPr>
          <w:rFonts w:ascii="Times New Roman" w:hAnsi="Times New Roman" w:cs="Times New Roman"/>
          <w:b/>
          <w:sz w:val="24"/>
          <w:szCs w:val="24"/>
        </w:rPr>
        <w:t>Визы:</w:t>
      </w:r>
    </w:p>
    <w:p w:rsidR="00CC7D3A" w:rsidRDefault="00CC3D80" w:rsidP="00425BCA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C7D3A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CC3D80" w:rsidRPr="00CC7D3A" w:rsidRDefault="00CC7D3A" w:rsidP="00425BCA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  <w:r w:rsidRPr="00D828C0">
        <w:rPr>
          <w:rFonts w:ascii="Times New Roman" w:hAnsi="Times New Roman" w:cs="Times New Roman"/>
          <w:sz w:val="24"/>
          <w:szCs w:val="24"/>
        </w:rPr>
        <w:t xml:space="preserve">        </w:t>
      </w:r>
      <w:r w:rsidR="00CC3D80" w:rsidRPr="00CC3D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C3D80" w:rsidRPr="00CC3D80" w:rsidRDefault="00CC3D80" w:rsidP="00CC3D80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C3D80">
        <w:rPr>
          <w:rFonts w:ascii="Times New Roman" w:hAnsi="Times New Roman" w:cs="Times New Roman"/>
          <w:sz w:val="24"/>
          <w:szCs w:val="24"/>
        </w:rPr>
        <w:tab/>
      </w:r>
      <w:r w:rsidR="00425BCA">
        <w:rPr>
          <w:rFonts w:ascii="Times New Roman" w:hAnsi="Times New Roman" w:cs="Times New Roman"/>
          <w:sz w:val="24"/>
          <w:szCs w:val="24"/>
        </w:rPr>
        <w:t>В.р.и.о.</w:t>
      </w:r>
      <w:r w:rsidRPr="00CC3D80">
        <w:rPr>
          <w:rFonts w:ascii="Times New Roman" w:hAnsi="Times New Roman" w:cs="Times New Roman"/>
          <w:sz w:val="24"/>
          <w:szCs w:val="24"/>
        </w:rPr>
        <w:t>Начальник ОСиОТ и</w:t>
      </w:r>
      <w:r w:rsidR="00425BCA">
        <w:rPr>
          <w:rFonts w:ascii="Times New Roman" w:hAnsi="Times New Roman" w:cs="Times New Roman"/>
          <w:sz w:val="24"/>
          <w:szCs w:val="24"/>
        </w:rPr>
        <w:t>сполнительного аппарата</w:t>
      </w:r>
      <w:r w:rsidR="00425BCA">
        <w:rPr>
          <w:rFonts w:ascii="Times New Roman" w:hAnsi="Times New Roman" w:cs="Times New Roman"/>
          <w:sz w:val="24"/>
          <w:szCs w:val="24"/>
        </w:rPr>
        <w:tab/>
      </w:r>
      <w:r w:rsidR="00425BCA">
        <w:rPr>
          <w:rFonts w:ascii="Times New Roman" w:hAnsi="Times New Roman" w:cs="Times New Roman"/>
          <w:sz w:val="24"/>
          <w:szCs w:val="24"/>
        </w:rPr>
        <w:tab/>
      </w:r>
      <w:r w:rsidR="00425BCA">
        <w:rPr>
          <w:rFonts w:ascii="Times New Roman" w:hAnsi="Times New Roman" w:cs="Times New Roman"/>
          <w:sz w:val="24"/>
          <w:szCs w:val="24"/>
        </w:rPr>
        <w:tab/>
      </w:r>
      <w:r w:rsidR="00425BCA">
        <w:rPr>
          <w:rFonts w:ascii="Times New Roman" w:hAnsi="Times New Roman" w:cs="Times New Roman"/>
          <w:sz w:val="24"/>
          <w:szCs w:val="24"/>
        </w:rPr>
        <w:tab/>
      </w:r>
      <w:r w:rsidR="00425BCA">
        <w:rPr>
          <w:rFonts w:ascii="Times New Roman" w:hAnsi="Times New Roman" w:cs="Times New Roman"/>
          <w:sz w:val="24"/>
          <w:szCs w:val="24"/>
        </w:rPr>
        <w:tab/>
      </w:r>
      <w:r w:rsidR="00425BCA">
        <w:rPr>
          <w:rFonts w:ascii="Times New Roman" w:hAnsi="Times New Roman" w:cs="Times New Roman"/>
          <w:sz w:val="24"/>
          <w:szCs w:val="24"/>
        </w:rPr>
        <w:tab/>
      </w:r>
      <w:r w:rsidR="00425BCA">
        <w:rPr>
          <w:rFonts w:ascii="Times New Roman" w:hAnsi="Times New Roman" w:cs="Times New Roman"/>
          <w:sz w:val="24"/>
          <w:szCs w:val="24"/>
        </w:rPr>
        <w:tab/>
      </w:r>
      <w:r w:rsidR="00425BCA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 xml:space="preserve"> Камбаров А.М.</w:t>
      </w:r>
    </w:p>
    <w:p w:rsidR="00CC3D80" w:rsidRPr="00CC3D80" w:rsidRDefault="00CC3D80" w:rsidP="00CC3D80">
      <w:pPr>
        <w:spacing w:after="80"/>
        <w:ind w:left="993"/>
        <w:rPr>
          <w:rFonts w:ascii="Times New Roman" w:hAnsi="Times New Roman" w:cs="Times New Roman"/>
          <w:sz w:val="24"/>
          <w:szCs w:val="24"/>
        </w:rPr>
      </w:pPr>
      <w:r w:rsidRPr="00CC3D80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  <w:t xml:space="preserve"> Юн С.Л.</w:t>
      </w:r>
    </w:p>
    <w:p w:rsidR="00CC3D80" w:rsidRPr="00CC3D80" w:rsidRDefault="00CC3D80" w:rsidP="00CC3D80">
      <w:pPr>
        <w:spacing w:after="80"/>
        <w:ind w:left="993"/>
        <w:rPr>
          <w:rFonts w:ascii="Times New Roman" w:hAnsi="Times New Roman" w:cs="Times New Roman"/>
          <w:sz w:val="24"/>
          <w:szCs w:val="24"/>
        </w:rPr>
      </w:pPr>
      <w:r w:rsidRPr="00CC3D80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  <w:t xml:space="preserve"> Усманов Х.А.</w:t>
      </w:r>
    </w:p>
    <w:p w:rsidR="00CC3D80" w:rsidRPr="00CC3D80" w:rsidRDefault="00CC3D80" w:rsidP="00CC3D80">
      <w:pPr>
        <w:spacing w:after="80"/>
        <w:ind w:left="993"/>
        <w:rPr>
          <w:rFonts w:ascii="Times New Roman" w:hAnsi="Times New Roman" w:cs="Times New Roman"/>
          <w:sz w:val="24"/>
          <w:szCs w:val="24"/>
        </w:rPr>
      </w:pPr>
      <w:r w:rsidRPr="00CC3D80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CC3D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</w:r>
      <w:r w:rsidRPr="00CC3D80">
        <w:rPr>
          <w:rFonts w:ascii="Times New Roman" w:hAnsi="Times New Roman" w:cs="Times New Roman"/>
          <w:sz w:val="24"/>
          <w:szCs w:val="24"/>
        </w:rPr>
        <w:tab/>
        <w:t xml:space="preserve"> Тагаев М.А.</w:t>
      </w:r>
    </w:p>
    <w:p w:rsidR="00C52729" w:rsidRPr="00CC3D80" w:rsidRDefault="0050428E" w:rsidP="00CC3D80">
      <w:pPr>
        <w:ind w:left="285" w:right="-31" w:firstLine="708"/>
        <w:rPr>
          <w:rFonts w:ascii="Times New Roman" w:hAnsi="Times New Roman" w:cs="Times New Roman"/>
          <w:sz w:val="24"/>
          <w:szCs w:val="24"/>
        </w:rPr>
      </w:pPr>
      <w:r w:rsidRPr="00CC3D80">
        <w:rPr>
          <w:rFonts w:ascii="Times New Roman" w:hAnsi="Times New Roman" w:cs="Times New Roman"/>
          <w:sz w:val="24"/>
          <w:szCs w:val="24"/>
        </w:rPr>
        <w:t>Главный инженер АРУ</w:t>
      </w:r>
      <w:r w:rsidR="0008371D" w:rsidRPr="00CC3D80">
        <w:rPr>
          <w:rFonts w:ascii="Times New Roman" w:hAnsi="Times New Roman" w:cs="Times New Roman"/>
          <w:sz w:val="24"/>
          <w:szCs w:val="24"/>
        </w:rPr>
        <w:tab/>
      </w:r>
      <w:r w:rsidR="0008371D" w:rsidRPr="00CC3D80">
        <w:rPr>
          <w:rFonts w:ascii="Times New Roman" w:hAnsi="Times New Roman" w:cs="Times New Roman"/>
          <w:sz w:val="24"/>
          <w:szCs w:val="24"/>
        </w:rPr>
        <w:tab/>
      </w:r>
      <w:r w:rsidR="0008371D" w:rsidRPr="00CC3D80">
        <w:rPr>
          <w:rFonts w:ascii="Times New Roman" w:hAnsi="Times New Roman" w:cs="Times New Roman"/>
          <w:sz w:val="24"/>
          <w:szCs w:val="24"/>
        </w:rPr>
        <w:tab/>
      </w:r>
      <w:r w:rsidR="0008371D" w:rsidRPr="00CC3D80">
        <w:rPr>
          <w:rFonts w:ascii="Times New Roman" w:hAnsi="Times New Roman" w:cs="Times New Roman"/>
          <w:sz w:val="24"/>
          <w:szCs w:val="24"/>
        </w:rPr>
        <w:tab/>
      </w:r>
      <w:r w:rsidR="0008371D" w:rsidRPr="00CC3D80">
        <w:rPr>
          <w:rFonts w:ascii="Times New Roman" w:hAnsi="Times New Roman" w:cs="Times New Roman"/>
          <w:sz w:val="24"/>
          <w:szCs w:val="24"/>
        </w:rPr>
        <w:tab/>
      </w:r>
      <w:r w:rsidR="00CC3D80">
        <w:rPr>
          <w:rFonts w:ascii="Times New Roman" w:hAnsi="Times New Roman" w:cs="Times New Roman"/>
          <w:sz w:val="24"/>
          <w:szCs w:val="24"/>
        </w:rPr>
        <w:tab/>
      </w:r>
      <w:r w:rsidR="00CC3D80">
        <w:rPr>
          <w:rFonts w:ascii="Times New Roman" w:hAnsi="Times New Roman" w:cs="Times New Roman"/>
          <w:sz w:val="24"/>
          <w:szCs w:val="24"/>
        </w:rPr>
        <w:tab/>
      </w:r>
      <w:r w:rsidR="00CC3D80">
        <w:rPr>
          <w:rFonts w:ascii="Times New Roman" w:hAnsi="Times New Roman" w:cs="Times New Roman"/>
          <w:sz w:val="24"/>
          <w:szCs w:val="24"/>
        </w:rPr>
        <w:tab/>
      </w:r>
      <w:r w:rsidR="00CC3D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8371D" w:rsidRPr="00CC3D80">
        <w:rPr>
          <w:rFonts w:ascii="Times New Roman" w:hAnsi="Times New Roman" w:cs="Times New Roman"/>
          <w:sz w:val="24"/>
          <w:szCs w:val="24"/>
        </w:rPr>
        <w:tab/>
      </w:r>
      <w:r w:rsidR="0008371D" w:rsidRPr="00CC3D80">
        <w:rPr>
          <w:rFonts w:ascii="Times New Roman" w:hAnsi="Times New Roman" w:cs="Times New Roman"/>
          <w:sz w:val="24"/>
          <w:szCs w:val="24"/>
        </w:rPr>
        <w:tab/>
      </w:r>
      <w:r w:rsidR="0008371D" w:rsidRPr="00CC3D80">
        <w:rPr>
          <w:rFonts w:ascii="Times New Roman" w:hAnsi="Times New Roman" w:cs="Times New Roman"/>
          <w:sz w:val="24"/>
          <w:szCs w:val="24"/>
        </w:rPr>
        <w:tab/>
      </w:r>
      <w:r w:rsidR="0008371D" w:rsidRPr="00CC3D80">
        <w:rPr>
          <w:rFonts w:ascii="Times New Roman" w:hAnsi="Times New Roman" w:cs="Times New Roman"/>
          <w:sz w:val="24"/>
          <w:szCs w:val="24"/>
        </w:rPr>
        <w:tab/>
        <w:t xml:space="preserve">Эгамбердиев Ш.У. </w:t>
      </w:r>
    </w:p>
    <w:sectPr w:rsidR="00C52729" w:rsidRPr="00CC3D80" w:rsidSect="0050428E">
      <w:headerReference w:type="default" r:id="rId8"/>
      <w:pgSz w:w="16838" w:h="11906" w:orient="landscape"/>
      <w:pgMar w:top="1134" w:right="814" w:bottom="851" w:left="1134" w:header="426" w:footer="709" w:gutter="0"/>
      <w:pgNumType w:start="0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57" w:rsidRDefault="00AA2B57" w:rsidP="00D64725">
      <w:pPr>
        <w:spacing w:after="0" w:line="240" w:lineRule="auto"/>
      </w:pPr>
      <w:r>
        <w:separator/>
      </w:r>
    </w:p>
  </w:endnote>
  <w:endnote w:type="continuationSeparator" w:id="0">
    <w:p w:rsidR="00AA2B57" w:rsidRDefault="00AA2B57" w:rsidP="00D6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57" w:rsidRDefault="00AA2B57" w:rsidP="00D64725">
      <w:pPr>
        <w:spacing w:after="0" w:line="240" w:lineRule="auto"/>
      </w:pPr>
      <w:r>
        <w:separator/>
      </w:r>
    </w:p>
  </w:footnote>
  <w:footnote w:type="continuationSeparator" w:id="0">
    <w:p w:rsidR="00AA2B57" w:rsidRDefault="00AA2B57" w:rsidP="00D6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10246"/>
      <w:docPartObj>
        <w:docPartGallery w:val="Page Numbers (Top of Page)"/>
        <w:docPartUnique/>
      </w:docPartObj>
    </w:sdtPr>
    <w:sdtEndPr/>
    <w:sdtContent>
      <w:p w:rsidR="006C39B1" w:rsidRDefault="006C3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094">
          <w:rPr>
            <w:noProof/>
          </w:rPr>
          <w:t>1</w:t>
        </w:r>
        <w:r>
          <w:fldChar w:fldCharType="end"/>
        </w:r>
      </w:p>
    </w:sdtContent>
  </w:sdt>
  <w:p w:rsidR="006C39B1" w:rsidRDefault="006C3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BFB"/>
    <w:multiLevelType w:val="multilevel"/>
    <w:tmpl w:val="38BC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A"/>
    <w:rsid w:val="0000590C"/>
    <w:rsid w:val="00011FA3"/>
    <w:rsid w:val="00026449"/>
    <w:rsid w:val="0003217F"/>
    <w:rsid w:val="00083264"/>
    <w:rsid w:val="0008371D"/>
    <w:rsid w:val="00095DBF"/>
    <w:rsid w:val="000C20B8"/>
    <w:rsid w:val="00110F6A"/>
    <w:rsid w:val="001670F5"/>
    <w:rsid w:val="00181504"/>
    <w:rsid w:val="00181D5F"/>
    <w:rsid w:val="001E5872"/>
    <w:rsid w:val="00207CD9"/>
    <w:rsid w:val="002137A2"/>
    <w:rsid w:val="00260513"/>
    <w:rsid w:val="002F4BCE"/>
    <w:rsid w:val="002F531B"/>
    <w:rsid w:val="003119EA"/>
    <w:rsid w:val="00342B66"/>
    <w:rsid w:val="00384BE9"/>
    <w:rsid w:val="0039435F"/>
    <w:rsid w:val="003A0268"/>
    <w:rsid w:val="003B667D"/>
    <w:rsid w:val="00425BCA"/>
    <w:rsid w:val="0043386D"/>
    <w:rsid w:val="004377A7"/>
    <w:rsid w:val="00462879"/>
    <w:rsid w:val="004759BF"/>
    <w:rsid w:val="0050428E"/>
    <w:rsid w:val="00520610"/>
    <w:rsid w:val="00522AD9"/>
    <w:rsid w:val="00536D81"/>
    <w:rsid w:val="00542B95"/>
    <w:rsid w:val="0056556E"/>
    <w:rsid w:val="00566092"/>
    <w:rsid w:val="005D02FA"/>
    <w:rsid w:val="00620209"/>
    <w:rsid w:val="00663482"/>
    <w:rsid w:val="00667469"/>
    <w:rsid w:val="00676ECB"/>
    <w:rsid w:val="0068413D"/>
    <w:rsid w:val="006C39B1"/>
    <w:rsid w:val="006D6CB1"/>
    <w:rsid w:val="00707476"/>
    <w:rsid w:val="0076267D"/>
    <w:rsid w:val="00770A64"/>
    <w:rsid w:val="007815B6"/>
    <w:rsid w:val="007976DE"/>
    <w:rsid w:val="00804A41"/>
    <w:rsid w:val="00891076"/>
    <w:rsid w:val="008D5868"/>
    <w:rsid w:val="00911B6B"/>
    <w:rsid w:val="00976693"/>
    <w:rsid w:val="00985A60"/>
    <w:rsid w:val="00991C28"/>
    <w:rsid w:val="00993094"/>
    <w:rsid w:val="009B0621"/>
    <w:rsid w:val="009E7D06"/>
    <w:rsid w:val="00A408C4"/>
    <w:rsid w:val="00A41162"/>
    <w:rsid w:val="00A64F01"/>
    <w:rsid w:val="00A816C4"/>
    <w:rsid w:val="00A81F58"/>
    <w:rsid w:val="00A87948"/>
    <w:rsid w:val="00AA2B57"/>
    <w:rsid w:val="00AB6F0E"/>
    <w:rsid w:val="00AC45E7"/>
    <w:rsid w:val="00AD1739"/>
    <w:rsid w:val="00AD45B0"/>
    <w:rsid w:val="00B24D02"/>
    <w:rsid w:val="00B708BB"/>
    <w:rsid w:val="00C52729"/>
    <w:rsid w:val="00C82FE2"/>
    <w:rsid w:val="00CC3D80"/>
    <w:rsid w:val="00CC7D3A"/>
    <w:rsid w:val="00D07BA7"/>
    <w:rsid w:val="00D13A03"/>
    <w:rsid w:val="00D457CE"/>
    <w:rsid w:val="00D64725"/>
    <w:rsid w:val="00D76040"/>
    <w:rsid w:val="00D94C60"/>
    <w:rsid w:val="00DA5833"/>
    <w:rsid w:val="00E00763"/>
    <w:rsid w:val="00E0724A"/>
    <w:rsid w:val="00E4002C"/>
    <w:rsid w:val="00E45766"/>
    <w:rsid w:val="00E663F2"/>
    <w:rsid w:val="00E723DB"/>
    <w:rsid w:val="00EA1EBC"/>
    <w:rsid w:val="00ED2994"/>
    <w:rsid w:val="00F01C38"/>
    <w:rsid w:val="00F03322"/>
    <w:rsid w:val="00F2341A"/>
    <w:rsid w:val="00F25420"/>
    <w:rsid w:val="00F37251"/>
    <w:rsid w:val="00F479A3"/>
    <w:rsid w:val="00F879A8"/>
    <w:rsid w:val="00FB1F4F"/>
    <w:rsid w:val="00FE306F"/>
    <w:rsid w:val="00FF5538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69666C7-629B-40E2-BAE1-9AE84D96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D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5B0"/>
    <w:pPr>
      <w:ind w:left="720"/>
      <w:contextualSpacing/>
    </w:pPr>
  </w:style>
  <w:style w:type="paragraph" w:styleId="a5">
    <w:name w:val="No Spacing"/>
    <w:uiPriority w:val="1"/>
    <w:qFormat/>
    <w:rsid w:val="003B66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6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725"/>
  </w:style>
  <w:style w:type="paragraph" w:styleId="a8">
    <w:name w:val="footer"/>
    <w:basedOn w:val="a"/>
    <w:link w:val="a9"/>
    <w:uiPriority w:val="99"/>
    <w:unhideWhenUsed/>
    <w:rsid w:val="00D6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725"/>
  </w:style>
  <w:style w:type="character" w:styleId="aa">
    <w:name w:val="line number"/>
    <w:basedOn w:val="a0"/>
    <w:uiPriority w:val="99"/>
    <w:semiHidden/>
    <w:unhideWhenUsed/>
    <w:rsid w:val="00566092"/>
  </w:style>
  <w:style w:type="character" w:customStyle="1" w:styleId="FontStyle111">
    <w:name w:val="Font Style111"/>
    <w:basedOn w:val="a0"/>
    <w:uiPriority w:val="99"/>
    <w:rsid w:val="006C39B1"/>
    <w:rPr>
      <w:rFonts w:ascii="Book Antiqua" w:hAnsi="Book Antiqua" w:cs="Book Antiqu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E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88CF-4460-4693-B3FA-B6F32E6A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Туранова Гульнара Баркиновна</dc:creator>
  <cp:keywords/>
  <dc:description/>
  <cp:lastModifiedBy>Администратор</cp:lastModifiedBy>
  <cp:revision>69</cp:revision>
  <cp:lastPrinted>2020-02-27T10:51:00Z</cp:lastPrinted>
  <dcterms:created xsi:type="dcterms:W3CDTF">2019-10-21T04:04:00Z</dcterms:created>
  <dcterms:modified xsi:type="dcterms:W3CDTF">2020-05-22T10:31:00Z</dcterms:modified>
</cp:coreProperties>
</file>