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F4" w:rsidRDefault="008E77F4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908BF" w:rsidRDefault="001908B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908BF" w:rsidRDefault="001908B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E6C2F" w:rsidRDefault="00FE6C2F" w:rsidP="00C777E4">
      <w:pPr>
        <w:pStyle w:val="1"/>
        <w:tabs>
          <w:tab w:val="left" w:pos="1134"/>
        </w:tabs>
        <w:ind w:left="0"/>
        <w:rPr>
          <w:b/>
          <w:sz w:val="28"/>
          <w:szCs w:val="28"/>
        </w:rPr>
      </w:pPr>
    </w:p>
    <w:p w:rsidR="00FE6C2F" w:rsidRDefault="00FE6C2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E6C2F" w:rsidRDefault="00FE6C2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E6C2F" w:rsidRDefault="00FE6C2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8E77F4" w:rsidRPr="004E03BC" w:rsidRDefault="008E77F4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8E77F4" w:rsidRPr="00620209" w:rsidRDefault="008E77F4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E77F4" w:rsidRPr="002C2B7B" w:rsidRDefault="00F2114B" w:rsidP="00F2114B">
      <w:pPr>
        <w:spacing w:after="0" w:line="240" w:lineRule="auto"/>
        <w:ind w:left="4248" w:firstLine="708"/>
        <w:rPr>
          <w:rFonts w:ascii="Times New Roman" w:hAnsi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4"/>
          <w:lang w:eastAsia="ru-RU"/>
        </w:rPr>
        <w:t xml:space="preserve"> Горнорабочий на маркшейдерских работы </w:t>
      </w:r>
    </w:p>
    <w:p w:rsidR="008E77F4" w:rsidRPr="00620209" w:rsidRDefault="008E77F4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620209">
        <w:rPr>
          <w:b/>
          <w:sz w:val="28"/>
        </w:rPr>
        <w:t>_______________________________________________</w:t>
      </w:r>
    </w:p>
    <w:p w:rsidR="008E77F4" w:rsidRPr="002C2B7B" w:rsidRDefault="008E77F4" w:rsidP="00620209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2C2B7B">
        <w:rPr>
          <w:rFonts w:cs="Kokila"/>
          <w:sz w:val="20"/>
          <w:szCs w:val="20"/>
          <w:cs/>
          <w:lang w:bidi="hi-IN"/>
        </w:rPr>
        <w:t>(</w:t>
      </w:r>
      <w:r w:rsidRPr="002C2B7B">
        <w:rPr>
          <w:sz w:val="20"/>
          <w:lang w:val="uz-Cyrl-UZ"/>
        </w:rPr>
        <w:t>наименование</w:t>
      </w:r>
      <w:r w:rsidRPr="002C2B7B">
        <w:rPr>
          <w:sz w:val="20"/>
        </w:rPr>
        <w:t xml:space="preserve"> профессионального стандарта</w:t>
      </w:r>
      <w:r w:rsidRPr="002C2B7B">
        <w:rPr>
          <w:rFonts w:cs="Kokila"/>
          <w:sz w:val="20"/>
          <w:szCs w:val="20"/>
          <w:cs/>
          <w:lang w:bidi="hi-IN"/>
        </w:rPr>
        <w:t>)</w:t>
      </w:r>
    </w:p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2C2B7B" w:rsidRPr="00620209" w:rsidTr="00F2114B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2C2B7B" w:rsidRPr="00416ABC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2C2B7B" w:rsidRPr="00416ABC" w:rsidRDefault="002C2B7B" w:rsidP="00F2114B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2C2B7B" w:rsidRPr="00416ABC" w:rsidRDefault="002C2B7B" w:rsidP="00F2114B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2C2B7B" w:rsidRPr="00416ABC" w:rsidRDefault="002C2B7B" w:rsidP="00F2114B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2C2B7B" w:rsidRPr="00620209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B7B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2C2B7B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2C2B7B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2C2B7B" w:rsidRPr="00C80511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2C2B7B" w:rsidRPr="00EA1EBC" w:rsidRDefault="002C2B7B" w:rsidP="00F2114B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Pr="00620209" w:rsidRDefault="002C2B7B" w:rsidP="002C2B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Pr="00416ABC" w:rsidRDefault="002C2B7B" w:rsidP="002C2B7B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2C2B7B" w:rsidRPr="00F44C97" w:rsidRDefault="002C2B7B" w:rsidP="002C2B7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2C2B7B" w:rsidRPr="00F44C97" w:rsidRDefault="002C2B7B" w:rsidP="002C2B7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77F4" w:rsidRPr="00620209" w:rsidRDefault="008E77F4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E77F4" w:rsidRDefault="008E77F4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Default="002C2B7B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Default="002C2B7B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Default="002C2B7B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C2B7B" w:rsidRDefault="002C2B7B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C777E4" w:rsidRPr="00620209" w:rsidRDefault="00C777E4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E77F4" w:rsidRPr="00620209" w:rsidRDefault="008E77F4" w:rsidP="00620209">
      <w:pPr>
        <w:pStyle w:val="1"/>
        <w:tabs>
          <w:tab w:val="left" w:pos="1134"/>
        </w:tabs>
        <w:ind w:left="0"/>
        <w:rPr>
          <w:b/>
        </w:rPr>
      </w:pPr>
    </w:p>
    <w:p w:rsidR="008E77F4" w:rsidRPr="0000117F" w:rsidRDefault="002C2B7B" w:rsidP="0000117F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00117F" w:rsidRPr="00BC3E45" w:rsidRDefault="008E77F4" w:rsidP="0000117F">
      <w:pPr>
        <w:pStyle w:val="ab"/>
        <w:shd w:val="clear" w:color="auto" w:fill="auto"/>
        <w:spacing w:after="0" w:line="264" w:lineRule="exact"/>
        <w:ind w:left="4395" w:hanging="4111"/>
        <w:rPr>
          <w:color w:val="000000"/>
          <w:sz w:val="28"/>
          <w:szCs w:val="24"/>
          <w:u w:val="single"/>
        </w:rPr>
      </w:pPr>
      <w:r w:rsidRPr="00BC3E45">
        <w:rPr>
          <w:rStyle w:val="BodyTextChar"/>
          <w:color w:val="000000"/>
          <w:sz w:val="28"/>
          <w:szCs w:val="24"/>
          <w:u w:val="single"/>
        </w:rPr>
        <w:t>Выполнение вспомогательных работ при добыче полезных ископаемых</w:t>
      </w:r>
      <w:r w:rsidR="00FE6C2F" w:rsidRPr="00BC3E45">
        <w:rPr>
          <w:rStyle w:val="BodyTextChar"/>
          <w:rFonts w:cs="Kokila"/>
          <w:color w:val="000000"/>
          <w:sz w:val="28"/>
          <w:szCs w:val="24"/>
          <w:u w:val="single"/>
          <w:cs/>
          <w:lang w:bidi="hi-IN"/>
        </w:rPr>
        <w:t xml:space="preserve"> </w:t>
      </w:r>
      <w:r w:rsidRPr="00BC3E45">
        <w:rPr>
          <w:color w:val="000000"/>
          <w:sz w:val="28"/>
          <w:szCs w:val="24"/>
          <w:u w:val="single"/>
        </w:rPr>
        <w:t>открытым способом</w:t>
      </w:r>
    </w:p>
    <w:p w:rsidR="008E77F4" w:rsidRPr="00522AD9" w:rsidRDefault="008E77F4" w:rsidP="0000117F">
      <w:pPr>
        <w:pStyle w:val="ab"/>
        <w:shd w:val="clear" w:color="auto" w:fill="auto"/>
        <w:spacing w:after="0" w:line="264" w:lineRule="exact"/>
        <w:ind w:left="4395" w:hanging="4111"/>
        <w:rPr>
          <w:sz w:val="22"/>
          <w:lang w:val="uz-Cyrl-UZ"/>
        </w:rPr>
      </w:pPr>
      <w:r w:rsidRPr="002C2B7B">
        <w:rPr>
          <w:rFonts w:cs="Kokila"/>
          <w:sz w:val="24"/>
          <w:szCs w:val="24"/>
          <w:cs/>
          <w:lang w:val="uz-Cyrl-UZ" w:bidi="hi-IN"/>
        </w:rPr>
        <w:t xml:space="preserve"> </w:t>
      </w:r>
      <w:r w:rsidRPr="00522AD9">
        <w:rPr>
          <w:rFonts w:cs="Kokila"/>
          <w:cs/>
          <w:lang w:bidi="hi-IN"/>
        </w:rPr>
        <w:t>(</w:t>
      </w:r>
      <w:r w:rsidRPr="00522AD9">
        <w:rPr>
          <w:lang w:val="uz-Cyrl-UZ"/>
        </w:rPr>
        <w:t>наименование вида профессиональной деятельности</w:t>
      </w:r>
      <w:r w:rsidRPr="00522AD9">
        <w:rPr>
          <w:rFonts w:cs="Kokila"/>
          <w:cs/>
          <w:lang w:val="uz-Cyrl-UZ" w:bidi="hi-IN"/>
        </w:rPr>
        <w:t>)</w:t>
      </w:r>
    </w:p>
    <w:tbl>
      <w:tblPr>
        <w:tblpPr w:leftFromText="180" w:rightFromText="180" w:vertAnchor="text" w:horzAnchor="page" w:tblpX="14021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2"/>
      </w:tblGrid>
      <w:tr w:rsidR="00FE6C2F" w:rsidRPr="002C2B7B" w:rsidTr="0000117F">
        <w:trPr>
          <w:trHeight w:val="256"/>
        </w:trPr>
        <w:tc>
          <w:tcPr>
            <w:tcW w:w="1672" w:type="dxa"/>
          </w:tcPr>
          <w:p w:rsidR="00FE6C2F" w:rsidRPr="002C2B7B" w:rsidRDefault="00FE6C2F" w:rsidP="0000117F">
            <w:pPr>
              <w:pStyle w:val="1"/>
              <w:tabs>
                <w:tab w:val="left" w:pos="1134"/>
              </w:tabs>
              <w:ind w:left="0"/>
              <w:jc w:val="center"/>
            </w:pPr>
            <w:r w:rsidRPr="002C2B7B">
              <w:t>04</w:t>
            </w:r>
            <w:r w:rsidRPr="002C2B7B">
              <w:rPr>
                <w:rFonts w:cs="Kokila"/>
                <w:cs/>
                <w:lang w:bidi="hi-IN"/>
              </w:rPr>
              <w:t>.</w:t>
            </w:r>
            <w:r w:rsidRPr="002C2B7B">
              <w:t>002</w:t>
            </w:r>
          </w:p>
        </w:tc>
      </w:tr>
    </w:tbl>
    <w:p w:rsidR="008E77F4" w:rsidRPr="002C2B7B" w:rsidRDefault="008E77F4" w:rsidP="0000117F">
      <w:pPr>
        <w:pStyle w:val="1"/>
        <w:tabs>
          <w:tab w:val="left" w:pos="1134"/>
        </w:tabs>
        <w:ind w:left="0"/>
        <w:rPr>
          <w:lang w:val="uz-Cyrl-UZ"/>
        </w:rPr>
      </w:pPr>
    </w:p>
    <w:p w:rsidR="008E77F4" w:rsidRPr="002C2B7B" w:rsidRDefault="008E77F4" w:rsidP="00AD45B0">
      <w:pPr>
        <w:pStyle w:val="1"/>
        <w:tabs>
          <w:tab w:val="left" w:pos="1134"/>
        </w:tabs>
        <w:ind w:left="0"/>
        <w:jc w:val="center"/>
        <w:rPr>
          <w:lang w:val="uz-Cyrl-UZ"/>
        </w:rPr>
      </w:pPr>
    </w:p>
    <w:p w:rsidR="008E77F4" w:rsidRPr="002C2B7B" w:rsidRDefault="008E77F4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2C2B7B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                                                     </w:t>
      </w:r>
      <w:r w:rsidR="0000117F">
        <w:rPr>
          <w:rFonts w:cs="Kokila"/>
          <w:sz w:val="20"/>
          <w:szCs w:val="20"/>
          <w:cs/>
          <w:lang w:val="uz-Cyrl-UZ" w:bidi="hi-IN"/>
        </w:rPr>
        <w:t xml:space="preserve">                      </w:t>
      </w:r>
      <w:r w:rsidRPr="002C2B7B">
        <w:rPr>
          <w:rFonts w:cs="Kokila"/>
          <w:sz w:val="20"/>
          <w:szCs w:val="20"/>
          <w:cs/>
          <w:lang w:val="uz-Cyrl-UZ" w:bidi="hi-IN"/>
        </w:rPr>
        <w:t xml:space="preserve">        </w:t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="00FE6C2F" w:rsidRPr="002C2B7B">
        <w:rPr>
          <w:sz w:val="20"/>
          <w:lang w:val="uz-Cyrl-UZ"/>
        </w:rPr>
        <w:tab/>
      </w:r>
      <w:r w:rsidRPr="002C2B7B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F2114B">
        <w:rPr>
          <w:rFonts w:cs="Kokila"/>
          <w:sz w:val="20"/>
          <w:szCs w:val="20"/>
          <w:cs/>
          <w:lang w:val="uz-Cyrl-UZ" w:bidi="hi-IN"/>
        </w:rPr>
        <w:t xml:space="preserve">                                      </w:t>
      </w:r>
      <w:r w:rsidR="0000117F">
        <w:rPr>
          <w:rFonts w:cs="Kokila"/>
          <w:sz w:val="20"/>
          <w:szCs w:val="20"/>
          <w:cs/>
          <w:lang w:val="uz-Cyrl-UZ" w:bidi="hi-IN"/>
        </w:rPr>
        <w:tab/>
      </w:r>
      <w:r w:rsidR="00F2114B">
        <w:rPr>
          <w:rFonts w:cs="Kokila"/>
          <w:sz w:val="20"/>
          <w:szCs w:val="20"/>
          <w:cs/>
          <w:lang w:val="uz-Cyrl-UZ" w:bidi="hi-IN"/>
        </w:rPr>
        <w:t xml:space="preserve">  </w:t>
      </w:r>
      <w:r w:rsidRPr="002C2B7B">
        <w:rPr>
          <w:sz w:val="20"/>
          <w:lang w:val="uz-Cyrl-UZ"/>
        </w:rPr>
        <w:t>Код по дескриптору</w:t>
      </w:r>
    </w:p>
    <w:p w:rsidR="008E77F4" w:rsidRPr="002C2B7B" w:rsidRDefault="008E77F4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2C2B7B">
        <w:rPr>
          <w:lang w:val="uz-Cyrl-UZ"/>
        </w:rPr>
        <w:t>Основная цель вида профессиональной деятельности</w:t>
      </w:r>
      <w:r w:rsidRPr="002C2B7B">
        <w:rPr>
          <w:rFonts w:cs="Kokila"/>
          <w:cs/>
          <w:lang w:val="uz-Cyrl-UZ" w:bidi="hi-IN"/>
        </w:rPr>
        <w:t>:</w:t>
      </w:r>
    </w:p>
    <w:p w:rsidR="008E77F4" w:rsidRPr="002C2B7B" w:rsidRDefault="008E77F4" w:rsidP="00AD45B0">
      <w:pPr>
        <w:pStyle w:val="1"/>
        <w:tabs>
          <w:tab w:val="left" w:pos="1134"/>
        </w:tabs>
        <w:ind w:left="0"/>
        <w:rPr>
          <w:b/>
          <w:sz w:val="22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7"/>
      </w:tblGrid>
      <w:tr w:rsidR="008E77F4" w:rsidRPr="0066462D" w:rsidTr="0000117F">
        <w:trPr>
          <w:trHeight w:val="879"/>
        </w:trPr>
        <w:tc>
          <w:tcPr>
            <w:tcW w:w="14567" w:type="dxa"/>
          </w:tcPr>
          <w:p w:rsidR="008E77F4" w:rsidRPr="00620209" w:rsidRDefault="008E77F4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  <w:p w:rsidR="008E77F4" w:rsidRPr="00FE6C2F" w:rsidRDefault="008E77F4" w:rsidP="00B57B6A">
            <w:pPr>
              <w:pStyle w:val="ab"/>
              <w:shd w:val="clear" w:color="auto" w:fill="auto"/>
              <w:spacing w:after="252" w:line="24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  <w:r w:rsidRPr="00FE6C2F">
              <w:rPr>
                <w:rFonts w:cs="Kokila"/>
                <w:b/>
                <w:bCs/>
                <w:sz w:val="24"/>
                <w:szCs w:val="24"/>
                <w:cs/>
                <w:lang w:eastAsia="en-US" w:bidi="hi-IN"/>
              </w:rPr>
              <w:t xml:space="preserve">      </w:t>
            </w:r>
            <w:r w:rsidRPr="00FE6C2F">
              <w:rPr>
                <w:color w:val="000000"/>
                <w:sz w:val="24"/>
                <w:szCs w:val="24"/>
                <w:lang w:eastAsia="en-US"/>
              </w:rPr>
              <w:t>Добыча полезных ископаемых для их дальнейшей переработки или использования</w:t>
            </w:r>
          </w:p>
        </w:tc>
      </w:tr>
    </w:tbl>
    <w:p w:rsidR="00FE6C2F" w:rsidRDefault="00FE6C2F" w:rsidP="00AD45B0">
      <w:pPr>
        <w:pStyle w:val="1"/>
        <w:tabs>
          <w:tab w:val="left" w:pos="1134"/>
        </w:tabs>
        <w:ind w:left="0"/>
        <w:rPr>
          <w:b/>
          <w:sz w:val="28"/>
          <w:lang w:val="uz-Cyrl-UZ"/>
        </w:rPr>
      </w:pPr>
    </w:p>
    <w:p w:rsidR="008E77F4" w:rsidRPr="002C2B7B" w:rsidRDefault="008E77F4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2C2B7B">
        <w:rPr>
          <w:lang w:val="uz-Cyrl-UZ"/>
        </w:rPr>
        <w:t>Группа занятий</w:t>
      </w:r>
      <w:r w:rsidRPr="002C2B7B">
        <w:rPr>
          <w:rFonts w:cs="Kokila"/>
          <w:cs/>
          <w:lang w:val="en-US" w:bidi="hi-IN"/>
        </w:rPr>
        <w:t xml:space="preserve"> </w:t>
      </w:r>
      <w:r w:rsidRPr="002C2B7B">
        <w:t>по НСКЗ</w:t>
      </w:r>
      <w:r w:rsidRPr="002C2B7B">
        <w:rPr>
          <w:rFonts w:cs="Kokila"/>
          <w:cs/>
          <w:lang w:val="uz-Cyrl-UZ" w:bidi="hi-IN"/>
        </w:rPr>
        <w:t>:</w:t>
      </w:r>
    </w:p>
    <w:p w:rsidR="008E77F4" w:rsidRPr="00620209" w:rsidRDefault="008E77F4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201"/>
        <w:gridCol w:w="2293"/>
        <w:gridCol w:w="4379"/>
      </w:tblGrid>
      <w:tr w:rsidR="008E77F4" w:rsidRPr="0066462D" w:rsidTr="00A53E8E">
        <w:trPr>
          <w:trHeight w:val="757"/>
        </w:trPr>
        <w:tc>
          <w:tcPr>
            <w:tcW w:w="2694" w:type="dxa"/>
            <w:vAlign w:val="center"/>
          </w:tcPr>
          <w:p w:rsidR="008E77F4" w:rsidRPr="002C2B7B" w:rsidRDefault="008E77F4" w:rsidP="00547D61">
            <w:pPr>
              <w:pStyle w:val="1"/>
              <w:tabs>
                <w:tab w:val="left" w:pos="1134"/>
              </w:tabs>
              <w:ind w:left="0"/>
              <w:jc w:val="center"/>
            </w:pPr>
            <w:r w:rsidRPr="002C2B7B">
              <w:t>7111</w:t>
            </w:r>
          </w:p>
        </w:tc>
        <w:tc>
          <w:tcPr>
            <w:tcW w:w="5201" w:type="dxa"/>
          </w:tcPr>
          <w:p w:rsidR="00212DCF" w:rsidRPr="00212DCF" w:rsidRDefault="00212DCF" w:rsidP="00212DCF">
            <w:pPr>
              <w:pStyle w:val="1"/>
              <w:tabs>
                <w:tab w:val="left" w:pos="1134"/>
              </w:tabs>
              <w:ind w:left="0"/>
              <w:rPr>
                <w:highlight w:val="yellow"/>
                <w:lang w:val="uz-Cyrl-UZ"/>
              </w:rPr>
            </w:pPr>
            <w:r w:rsidRPr="00212DCF">
              <w:rPr>
                <w:rFonts w:ascii="TimesNewRomanPS-BoldMT" w:hAnsi="TimesNewRomanPS-BoldMT" w:cs="TimesNewRomanPS-BoldMT"/>
                <w:bCs/>
                <w:szCs w:val="20"/>
              </w:rPr>
              <w:t>Горнорабочие и взрывники, тесальщики и резчики камня, рабочие, занятые в геологоразведке</w:t>
            </w:r>
          </w:p>
        </w:tc>
        <w:tc>
          <w:tcPr>
            <w:tcW w:w="2293" w:type="dxa"/>
            <w:vAlign w:val="center"/>
          </w:tcPr>
          <w:p w:rsidR="008E77F4" w:rsidRPr="00547D61" w:rsidRDefault="008E77F4" w:rsidP="00547D61">
            <w:pPr>
              <w:pStyle w:val="1"/>
              <w:tabs>
                <w:tab w:val="left" w:pos="1134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4379" w:type="dxa"/>
          </w:tcPr>
          <w:p w:rsidR="008E77F4" w:rsidRPr="005B6275" w:rsidRDefault="008E77F4" w:rsidP="00C52729">
            <w:pPr>
              <w:pStyle w:val="1"/>
              <w:tabs>
                <w:tab w:val="left" w:pos="1134"/>
              </w:tabs>
              <w:ind w:left="0"/>
              <w:rPr>
                <w:b/>
                <w:highlight w:val="yellow"/>
                <w:lang w:val="uz-Cyrl-UZ"/>
              </w:rPr>
            </w:pPr>
          </w:p>
        </w:tc>
      </w:tr>
    </w:tbl>
    <w:p w:rsidR="008E77F4" w:rsidRPr="00620209" w:rsidRDefault="002C2B7B" w:rsidP="00AD45B0">
      <w:pPr>
        <w:pStyle w:val="1"/>
        <w:tabs>
          <w:tab w:val="left" w:pos="2300"/>
        </w:tabs>
        <w:ind w:left="0"/>
        <w:rPr>
          <w:sz w:val="22"/>
          <w:lang w:val="uz-Cyrl-UZ"/>
        </w:rPr>
      </w:pPr>
      <w:r>
        <w:rPr>
          <w:rFonts w:cs="Kokila"/>
          <w:sz w:val="20"/>
          <w:szCs w:val="20"/>
          <w:cs/>
          <w:lang w:val="uz-Cyrl-UZ" w:bidi="hi-IN"/>
        </w:rPr>
        <w:t xml:space="preserve">  </w:t>
      </w:r>
      <w:r w:rsidR="0000117F">
        <w:rPr>
          <w:rFonts w:cs="Kokila" w:hint="cs"/>
          <w:sz w:val="20"/>
          <w:szCs w:val="20"/>
          <w:cs/>
          <w:lang w:val="uz-Cyrl-UZ" w:bidi="hi-IN"/>
        </w:rPr>
        <w:t xml:space="preserve">      </w:t>
      </w:r>
      <w:r>
        <w:rPr>
          <w:rFonts w:cs="Kokila"/>
          <w:sz w:val="20"/>
          <w:szCs w:val="20"/>
          <w:cs/>
          <w:lang w:val="uz-Cyrl-UZ" w:bidi="hi-IN"/>
        </w:rPr>
        <w:t xml:space="preserve">     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FE752E">
        <w:rPr>
          <w:sz w:val="20"/>
          <w:szCs w:val="20"/>
          <w:lang w:val="uz-Cyrl-UZ"/>
        </w:rPr>
        <w:t xml:space="preserve">код </w:t>
      </w:r>
      <w:r w:rsidR="008E77F4" w:rsidRPr="00FE6C2F">
        <w:rPr>
          <w:sz w:val="20"/>
          <w:szCs w:val="20"/>
          <w:lang w:val="uz-Cyrl-UZ"/>
        </w:rPr>
        <w:t xml:space="preserve"> НСКЗ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>)</w:t>
      </w:r>
      <w:r w:rsidR="008E77F4" w:rsidRPr="00FE6C2F">
        <w:rPr>
          <w:sz w:val="20"/>
          <w:szCs w:val="20"/>
          <w:lang w:val="uz-Cyrl-UZ"/>
        </w:rPr>
        <w:tab/>
      </w:r>
      <w:r>
        <w:rPr>
          <w:rFonts w:cs="Kokila"/>
          <w:sz w:val="20"/>
          <w:szCs w:val="20"/>
          <w:cs/>
          <w:lang w:val="uz-Cyrl-UZ" w:bidi="hi-IN"/>
        </w:rPr>
        <w:t xml:space="preserve">                     </w:t>
      </w:r>
      <w:r w:rsidR="0000117F">
        <w:rPr>
          <w:rFonts w:cs="Kokila" w:hint="cs"/>
          <w:sz w:val="20"/>
          <w:szCs w:val="20"/>
          <w:cs/>
          <w:lang w:val="uz-Cyrl-UZ" w:bidi="hi-IN"/>
        </w:rPr>
        <w:t xml:space="preserve">               </w:t>
      </w:r>
      <w:r>
        <w:rPr>
          <w:rFonts w:cs="Kokila"/>
          <w:sz w:val="20"/>
          <w:szCs w:val="20"/>
          <w:cs/>
          <w:lang w:val="uz-Cyrl-UZ" w:bidi="hi-IN"/>
        </w:rPr>
        <w:t xml:space="preserve">        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 xml:space="preserve"> </w:t>
      </w:r>
      <w:r>
        <w:rPr>
          <w:rFonts w:cs="Kokila"/>
          <w:sz w:val="20"/>
          <w:szCs w:val="20"/>
          <w:cs/>
          <w:lang w:val="uz-Cyrl-UZ" w:bidi="hi-IN"/>
        </w:rPr>
        <w:t xml:space="preserve">  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>(</w:t>
      </w:r>
      <w:r w:rsidR="008E77F4" w:rsidRPr="00FE6C2F">
        <w:rPr>
          <w:sz w:val="20"/>
          <w:szCs w:val="20"/>
          <w:lang w:val="uz-Cyrl-UZ"/>
        </w:rPr>
        <w:t>наименование</w:t>
      </w:r>
      <w:r w:rsidR="00FE752E">
        <w:rPr>
          <w:sz w:val="20"/>
          <w:szCs w:val="20"/>
          <w:lang w:val="uz-Cyrl-UZ"/>
        </w:rPr>
        <w:t xml:space="preserve"> группы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 xml:space="preserve">)                          </w:t>
      </w:r>
      <w:r w:rsidR="0000117F">
        <w:rPr>
          <w:rFonts w:cs="Kokila" w:hint="cs"/>
          <w:sz w:val="20"/>
          <w:szCs w:val="20"/>
          <w:cs/>
          <w:lang w:val="uz-Cyrl-UZ" w:bidi="hi-IN"/>
        </w:rPr>
        <w:t xml:space="preserve">                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 xml:space="preserve">   </w:t>
      </w:r>
      <w:r>
        <w:rPr>
          <w:rFonts w:cs="Kokila"/>
          <w:sz w:val="20"/>
          <w:szCs w:val="20"/>
          <w:cs/>
          <w:lang w:val="uz-Cyrl-UZ" w:bidi="hi-IN"/>
        </w:rPr>
        <w:t xml:space="preserve">                             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>(</w:t>
      </w:r>
      <w:r w:rsidR="00FE752E">
        <w:rPr>
          <w:sz w:val="20"/>
          <w:szCs w:val="20"/>
          <w:lang w:val="uz-Cyrl-UZ"/>
        </w:rPr>
        <w:t xml:space="preserve">код </w:t>
      </w:r>
      <w:r w:rsidR="008E77F4" w:rsidRPr="00FE6C2F">
        <w:rPr>
          <w:sz w:val="20"/>
          <w:szCs w:val="20"/>
          <w:lang w:val="uz-Cyrl-UZ"/>
        </w:rPr>
        <w:t xml:space="preserve"> НСКЗ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 xml:space="preserve">)           </w:t>
      </w:r>
      <w:r>
        <w:rPr>
          <w:rFonts w:cs="Kokila"/>
          <w:sz w:val="20"/>
          <w:szCs w:val="20"/>
          <w:cs/>
          <w:lang w:val="uz-Cyrl-UZ" w:bidi="hi-IN"/>
        </w:rPr>
        <w:t xml:space="preserve">                                </w:t>
      </w:r>
      <w:r w:rsidR="0000117F">
        <w:rPr>
          <w:rFonts w:cs="Kokila" w:hint="cs"/>
          <w:sz w:val="20"/>
          <w:szCs w:val="20"/>
          <w:cs/>
          <w:lang w:val="uz-Cyrl-UZ" w:bidi="hi-IN"/>
        </w:rPr>
        <w:t xml:space="preserve">          </w:t>
      </w:r>
      <w:r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8E77F4" w:rsidRPr="00FE6C2F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8E77F4" w:rsidRPr="00FE6C2F">
        <w:rPr>
          <w:sz w:val="20"/>
          <w:szCs w:val="20"/>
          <w:lang w:val="uz-Cyrl-UZ"/>
        </w:rPr>
        <w:t>наименование</w:t>
      </w:r>
      <w:r w:rsidR="00FE752E">
        <w:rPr>
          <w:sz w:val="20"/>
          <w:szCs w:val="20"/>
          <w:lang w:val="uz-Cyrl-UZ"/>
        </w:rPr>
        <w:t xml:space="preserve"> группы</w:t>
      </w:r>
      <w:r w:rsidR="008E77F4" w:rsidRPr="00620209">
        <w:rPr>
          <w:rFonts w:cs="Kokila"/>
          <w:sz w:val="22"/>
          <w:szCs w:val="22"/>
          <w:cs/>
          <w:lang w:val="uz-Cyrl-UZ" w:bidi="hi-IN"/>
        </w:rPr>
        <w:t>)</w:t>
      </w:r>
    </w:p>
    <w:p w:rsidR="00060A0E" w:rsidRDefault="00060A0E" w:rsidP="00060A0E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C777E4" w:rsidRDefault="00060A0E" w:rsidP="00C777E4">
      <w:pPr>
        <w:pStyle w:val="1"/>
        <w:tabs>
          <w:tab w:val="left" w:pos="1134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A53E8E" w:rsidRPr="00060A0E" w:rsidRDefault="00A53E8E" w:rsidP="00C777E4">
      <w:pPr>
        <w:pStyle w:val="1"/>
        <w:tabs>
          <w:tab w:val="left" w:pos="1134"/>
        </w:tabs>
        <w:ind w:left="0"/>
        <w:rPr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183"/>
      </w:tblGrid>
      <w:tr w:rsidR="00A37969" w:rsidTr="0000117F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10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CB5306" w:rsidRDefault="00A37969" w:rsidP="00A37969">
            <w:pPr>
              <w:spacing w:after="0" w:line="276" w:lineRule="auto"/>
              <w:ind w:firstLine="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A37969" w:rsidTr="0000117F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10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0" w:line="276" w:lineRule="auto"/>
              <w:ind w:firstLine="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A37969" w:rsidTr="0000117F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10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A37969" w:rsidTr="0000117F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10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69" w:rsidRPr="00506A10" w:rsidRDefault="00A37969" w:rsidP="00A3796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2C2B7B" w:rsidRPr="00F2114B" w:rsidRDefault="00C777E4" w:rsidP="00F2114B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)                                                      </w:t>
      </w:r>
      <w:r>
        <w:rPr>
          <w:rFonts w:cs="Kokila"/>
          <w:sz w:val="20"/>
          <w:szCs w:val="20"/>
          <w:cs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00117F" w:rsidRDefault="0000117F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0117F" w:rsidRDefault="0000117F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60A0E" w:rsidRDefault="00060A0E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A37969" w:rsidRDefault="00A37969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</w:p>
    <w:p w:rsidR="002C2B7B" w:rsidRDefault="002C2B7B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2C2B7B" w:rsidRPr="005F32E6" w:rsidRDefault="002C2B7B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8E77F4" w:rsidRPr="00620209" w:rsidRDefault="008E77F4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3241"/>
        <w:gridCol w:w="1578"/>
        <w:gridCol w:w="11"/>
        <w:gridCol w:w="5782"/>
        <w:gridCol w:w="1147"/>
        <w:gridCol w:w="1688"/>
      </w:tblGrid>
      <w:tr w:rsidR="00E27057" w:rsidRPr="0066462D" w:rsidTr="002C2B7B">
        <w:trPr>
          <w:trHeight w:val="521"/>
        </w:trPr>
        <w:tc>
          <w:tcPr>
            <w:tcW w:w="5950" w:type="dxa"/>
            <w:gridSpan w:val="4"/>
            <w:vAlign w:val="center"/>
          </w:tcPr>
          <w:p w:rsidR="00E27057" w:rsidRPr="00834BA0" w:rsidRDefault="00E27057" w:rsidP="00A53E8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Обобщенные трудовые</w:t>
            </w:r>
            <w:r w:rsidR="00A53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A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617" w:type="dxa"/>
            <w:gridSpan w:val="3"/>
            <w:vAlign w:val="center"/>
          </w:tcPr>
          <w:p w:rsidR="00E27057" w:rsidRPr="00834BA0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27057" w:rsidRPr="0066462D" w:rsidTr="00A53E8E">
        <w:trPr>
          <w:trHeight w:val="876"/>
        </w:trPr>
        <w:tc>
          <w:tcPr>
            <w:tcW w:w="1120" w:type="dxa"/>
          </w:tcPr>
          <w:p w:rsidR="00E27057" w:rsidRPr="00834BA0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27057" w:rsidRPr="00416ABC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3241" w:type="dxa"/>
          </w:tcPr>
          <w:p w:rsidR="00E27057" w:rsidRPr="00834BA0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</w:tcPr>
          <w:p w:rsidR="00E27057" w:rsidRPr="00416ABC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5793" w:type="dxa"/>
            <w:gridSpan w:val="2"/>
          </w:tcPr>
          <w:p w:rsidR="00E27057" w:rsidRPr="00834BA0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47" w:type="dxa"/>
          </w:tcPr>
          <w:p w:rsidR="00E27057" w:rsidRPr="00834BA0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27057" w:rsidRPr="00416ABC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1688" w:type="dxa"/>
          </w:tcPr>
          <w:p w:rsidR="00E27057" w:rsidRPr="00834BA0" w:rsidRDefault="00E27057" w:rsidP="00E270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</w:tr>
      <w:tr w:rsidR="008E77F4" w:rsidRPr="0066462D" w:rsidTr="002C2B7B">
        <w:trPr>
          <w:trHeight w:val="2058"/>
        </w:trPr>
        <w:tc>
          <w:tcPr>
            <w:tcW w:w="1120" w:type="dxa"/>
            <w:vAlign w:val="center"/>
          </w:tcPr>
          <w:p w:rsidR="008E77F4" w:rsidRPr="002C2B7B" w:rsidRDefault="008E77F4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41" w:type="dxa"/>
          </w:tcPr>
          <w:p w:rsidR="00FE6C2F" w:rsidRPr="002C2B7B" w:rsidRDefault="00FE6C2F" w:rsidP="000625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E77F4" w:rsidRPr="002C2B7B" w:rsidRDefault="008E77F4" w:rsidP="000625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1578" w:type="dxa"/>
            <w:vAlign w:val="center"/>
          </w:tcPr>
          <w:p w:rsidR="008E77F4" w:rsidRPr="002C2B7B" w:rsidRDefault="001908BF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  <w:gridSpan w:val="2"/>
            <w:vAlign w:val="center"/>
          </w:tcPr>
          <w:p w:rsidR="008E77F4" w:rsidRPr="002C2B7B" w:rsidRDefault="008E77F4" w:rsidP="00917B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под руководством маркшейдера при съемке, нивелировке, измерении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Промер рассто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яний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Установка реек, вех, штативов и отвесов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Очистка, протирка, пере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носка, установка маркшей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дерских инструментов и приборов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Закрепление реперов и маркшейдерских пунктов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Участие в оформлении документации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  <w:tc>
          <w:tcPr>
            <w:tcW w:w="1147" w:type="dxa"/>
            <w:vAlign w:val="center"/>
          </w:tcPr>
          <w:p w:rsidR="008E77F4" w:rsidRPr="002C2B7B" w:rsidRDefault="001908BF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C2B7B">
              <w:rPr>
                <w:rFonts w:ascii="Times New Roman" w:hAnsi="Times New Roman"/>
                <w:sz w:val="24"/>
                <w:szCs w:val="24"/>
              </w:rPr>
              <w:t>01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C2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8E77F4" w:rsidRPr="002C2B7B" w:rsidRDefault="001908BF" w:rsidP="000625F7">
            <w:pPr>
              <w:tabs>
                <w:tab w:val="left" w:pos="993"/>
                <w:tab w:val="left" w:pos="2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7F4" w:rsidRPr="0066462D" w:rsidTr="002C2B7B">
        <w:trPr>
          <w:trHeight w:val="3984"/>
        </w:trPr>
        <w:tc>
          <w:tcPr>
            <w:tcW w:w="1120" w:type="dxa"/>
            <w:vAlign w:val="center"/>
          </w:tcPr>
          <w:p w:rsidR="008E77F4" w:rsidRPr="002C2B7B" w:rsidRDefault="008E77F4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1" w:type="dxa"/>
            <w:vAlign w:val="center"/>
          </w:tcPr>
          <w:p w:rsidR="008E77F4" w:rsidRPr="002C2B7B" w:rsidRDefault="001908BF" w:rsidP="005B62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1578" w:type="dxa"/>
            <w:vAlign w:val="center"/>
          </w:tcPr>
          <w:p w:rsidR="008E77F4" w:rsidRPr="002C2B7B" w:rsidRDefault="00A406EE" w:rsidP="00D13A03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3" w:type="dxa"/>
            <w:gridSpan w:val="2"/>
          </w:tcPr>
          <w:p w:rsidR="008E77F4" w:rsidRPr="002C2B7B" w:rsidRDefault="008E77F4" w:rsidP="00917B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C2B7B">
              <w:rPr>
                <w:rFonts w:ascii="Times New Roman" w:hAnsi="Times New Roman"/>
                <w:sz w:val="24"/>
                <w:szCs w:val="28"/>
              </w:rPr>
              <w:t>Закладка временных и постоянных пунктов маркшейдерского обоснования и реперов, их внешнее оформление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  <w:p w:rsidR="008E77F4" w:rsidRPr="002C2B7B" w:rsidRDefault="008E77F4" w:rsidP="00917BD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2B7B">
              <w:rPr>
                <w:rFonts w:ascii="Times New Roman" w:hAnsi="Times New Roman"/>
                <w:sz w:val="24"/>
                <w:szCs w:val="28"/>
              </w:rPr>
              <w:t>Участие в детальной маркшейдерской съёмке горных выработок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Вычисление высотных отметок точек и горизонтальных расстояний до мочек съёмок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Участие в накладке результатов съёмки на маркшейдерский план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Измерение площади участка планиметром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Участие в разбивочных работах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Участие в съёмке буровзрывных скважин и замер их глубины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Уход за  маркшейдерскими приборами, инструментами и их перенос и установка</w:t>
            </w:r>
            <w:r w:rsidRPr="002C2B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2C2B7B">
              <w:rPr>
                <w:rFonts w:ascii="Times New Roman" w:hAnsi="Times New Roman"/>
                <w:sz w:val="24"/>
                <w:szCs w:val="28"/>
              </w:rPr>
              <w:t>Участие в наблюдении за трещинами и оползнями</w:t>
            </w:r>
          </w:p>
        </w:tc>
        <w:tc>
          <w:tcPr>
            <w:tcW w:w="1147" w:type="dxa"/>
            <w:vAlign w:val="center"/>
          </w:tcPr>
          <w:p w:rsidR="008E77F4" w:rsidRPr="002C2B7B" w:rsidRDefault="001908BF" w:rsidP="00A406EE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C2B7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A406EE"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vAlign w:val="center"/>
          </w:tcPr>
          <w:p w:rsidR="008E77F4" w:rsidRPr="002C2B7B" w:rsidRDefault="00A406EE" w:rsidP="00D13A03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2C2B7B" w:rsidRDefault="002C2B7B" w:rsidP="00C777E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7F4" w:rsidRDefault="002C2B7B" w:rsidP="000011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A53E8E" w:rsidRPr="0000117F" w:rsidRDefault="00A53E8E" w:rsidP="000011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8E77F4" w:rsidRDefault="001908BF" w:rsidP="00E27057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  <w:r w:rsidRPr="00C777E4">
        <w:rPr>
          <w:rFonts w:ascii="Times New Roman" w:hAnsi="Times New Roman"/>
          <w:b/>
          <w:sz w:val="24"/>
          <w:szCs w:val="28"/>
        </w:rPr>
        <w:t>3</w:t>
      </w:r>
      <w:r w:rsidRPr="00C777E4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Pr="00C777E4">
        <w:rPr>
          <w:rFonts w:ascii="Times New Roman" w:hAnsi="Times New Roman"/>
          <w:b/>
          <w:sz w:val="24"/>
          <w:szCs w:val="28"/>
        </w:rPr>
        <w:t>1</w:t>
      </w:r>
      <w:r w:rsidR="008E77F4" w:rsidRPr="00C777E4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 </w:t>
      </w:r>
      <w:r w:rsidR="008E77F4" w:rsidRPr="00C777E4">
        <w:rPr>
          <w:rFonts w:ascii="Times New Roman" w:hAnsi="Times New Roman"/>
          <w:b/>
          <w:sz w:val="24"/>
          <w:szCs w:val="24"/>
        </w:rPr>
        <w:t>Обобщенная</w:t>
      </w:r>
      <w:r w:rsidR="00E27057">
        <w:rPr>
          <w:rFonts w:ascii="Times New Roman" w:hAnsi="Times New Roman"/>
          <w:b/>
          <w:sz w:val="24"/>
          <w:szCs w:val="28"/>
        </w:rPr>
        <w:t xml:space="preserve"> трудовая функция</w:t>
      </w:r>
    </w:p>
    <w:p w:rsidR="00E27057" w:rsidRPr="00E27057" w:rsidRDefault="00E27057" w:rsidP="00E27057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5811"/>
        <w:gridCol w:w="851"/>
        <w:gridCol w:w="951"/>
        <w:gridCol w:w="2167"/>
        <w:gridCol w:w="1276"/>
      </w:tblGrid>
      <w:tr w:rsidR="008E77F4" w:rsidRPr="00FE6C2F" w:rsidTr="0000117F">
        <w:trPr>
          <w:trHeight w:val="523"/>
        </w:trPr>
        <w:tc>
          <w:tcPr>
            <w:tcW w:w="34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7F4" w:rsidRPr="002C2B7B" w:rsidRDefault="008E77F4" w:rsidP="002C2B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7F4" w:rsidRPr="00FE6C2F" w:rsidRDefault="008E77F4" w:rsidP="005B627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6C2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7F4" w:rsidRPr="002C2B7B" w:rsidRDefault="008E77F4" w:rsidP="002C2B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7F4" w:rsidRPr="00FE6C2F" w:rsidRDefault="00A406EE" w:rsidP="005B627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7F4" w:rsidRPr="002C2B7B" w:rsidRDefault="008E77F4" w:rsidP="002C2B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7F4" w:rsidRPr="00FE6C2F" w:rsidRDefault="00A406EE" w:rsidP="005B627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8E77F4" w:rsidRPr="00620209" w:rsidRDefault="008E77F4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1056"/>
      </w:tblGrid>
      <w:tr w:rsidR="008E77F4" w:rsidRPr="0066462D" w:rsidTr="0053103B">
        <w:tc>
          <w:tcPr>
            <w:tcW w:w="3369" w:type="dxa"/>
          </w:tcPr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vAlign w:val="center"/>
          </w:tcPr>
          <w:p w:rsidR="008E77F4" w:rsidRPr="0066462D" w:rsidRDefault="008E77F4" w:rsidP="0053103B">
            <w:pPr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Горнорабочий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маркшейдерских работах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2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  <w:p w:rsidR="008E77F4" w:rsidRPr="0066462D" w:rsidRDefault="008E77F4" w:rsidP="0053103B">
            <w:pPr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77F4" w:rsidRPr="0066462D" w:rsidTr="0053103B">
        <w:tc>
          <w:tcPr>
            <w:tcW w:w="3369" w:type="dxa"/>
          </w:tcPr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vAlign w:val="center"/>
          </w:tcPr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E77F4" w:rsidRPr="0066462D" w:rsidTr="0053103B">
        <w:tc>
          <w:tcPr>
            <w:tcW w:w="3369" w:type="dxa"/>
          </w:tcPr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vAlign w:val="center"/>
          </w:tcPr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 менее 6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 месяцев для 2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 разряда ;</w:t>
            </w:r>
          </w:p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77F4" w:rsidRPr="0066462D" w:rsidTr="0053103B">
        <w:tc>
          <w:tcPr>
            <w:tcW w:w="3369" w:type="dxa"/>
          </w:tcPr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vAlign w:val="center"/>
          </w:tcPr>
          <w:p w:rsidR="008E77F4" w:rsidRPr="0066462D" w:rsidRDefault="008E77F4" w:rsidP="0053103B">
            <w:pPr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8E77F4" w:rsidRPr="0066462D" w:rsidRDefault="008E77F4" w:rsidP="0053103B">
            <w:pPr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порядке, установленном законодательством Республика Узбекистан</w:t>
            </w:r>
          </w:p>
          <w:p w:rsidR="008E77F4" w:rsidRPr="0066462D" w:rsidRDefault="008E77F4" w:rsidP="0053103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  </w:t>
            </w:r>
          </w:p>
        </w:tc>
      </w:tr>
      <w:tr w:rsidR="008E77F4" w:rsidRPr="0066462D" w:rsidTr="0053103B">
        <w:tc>
          <w:tcPr>
            <w:tcW w:w="3369" w:type="dxa"/>
            <w:vAlign w:val="center"/>
          </w:tcPr>
          <w:p w:rsidR="008E77F4" w:rsidRPr="0066462D" w:rsidRDefault="008E77F4" w:rsidP="0053103B">
            <w:pPr>
              <w:spacing w:after="10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056" w:type="dxa"/>
            <w:vAlign w:val="center"/>
          </w:tcPr>
          <w:p w:rsidR="008E77F4" w:rsidRPr="0066462D" w:rsidRDefault="008E77F4" w:rsidP="0053103B">
            <w:pPr>
              <w:spacing w:after="100" w:line="276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2C2B7B" w:rsidRDefault="002C2B7B" w:rsidP="00AD45B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val="uz-Cyrl-UZ"/>
        </w:rPr>
      </w:pPr>
    </w:p>
    <w:p w:rsidR="008E77F4" w:rsidRPr="00E27057" w:rsidRDefault="00A406EE" w:rsidP="00E27057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7E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777E4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Pr="00C777E4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8E77F4" w:rsidRPr="00C777E4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="0053103B" w:rsidRPr="00C777E4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8E77F4" w:rsidRPr="00C777E4">
        <w:rPr>
          <w:rFonts w:ascii="Times New Roman" w:hAnsi="Times New Roman"/>
          <w:b/>
          <w:sz w:val="24"/>
          <w:szCs w:val="24"/>
          <w:lang w:val="uz-Cyrl-UZ"/>
        </w:rPr>
        <w:t> </w:t>
      </w:r>
      <w:r w:rsidR="00E27057">
        <w:rPr>
          <w:rFonts w:ascii="Times New Roman" w:hAnsi="Times New Roman"/>
          <w:b/>
          <w:sz w:val="24"/>
          <w:szCs w:val="24"/>
        </w:rPr>
        <w:t>Трудовая функция</w:t>
      </w:r>
    </w:p>
    <w:tbl>
      <w:tblPr>
        <w:tblW w:w="14418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4833"/>
        <w:gridCol w:w="896"/>
        <w:gridCol w:w="1277"/>
        <w:gridCol w:w="2867"/>
        <w:gridCol w:w="1229"/>
      </w:tblGrid>
      <w:tr w:rsidR="008E77F4" w:rsidRPr="001908BF" w:rsidTr="00E27057">
        <w:trPr>
          <w:trHeight w:val="561"/>
        </w:trPr>
        <w:tc>
          <w:tcPr>
            <w:tcW w:w="3316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C2B7B" w:rsidRDefault="008E77F4" w:rsidP="002C2B7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7F4" w:rsidRPr="001908BF" w:rsidRDefault="008E77F4" w:rsidP="007E24E1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08B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C2B7B" w:rsidRDefault="008E77F4" w:rsidP="002C2B7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1908BF" w:rsidRDefault="00A406EE" w:rsidP="00312A05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C2B7B" w:rsidRDefault="008E77F4" w:rsidP="002C2B7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2C2B7B">
              <w:rPr>
                <w:rFonts w:ascii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2C2B7B">
              <w:rPr>
                <w:rFonts w:ascii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1908BF" w:rsidRDefault="008E77F4" w:rsidP="00707476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08B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8E77F4" w:rsidRPr="00620209" w:rsidRDefault="008E77F4" w:rsidP="00AD45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20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11198"/>
      </w:tblGrid>
      <w:tr w:rsidR="008E77F4" w:rsidRPr="0066462D" w:rsidTr="00E27057">
        <w:trPr>
          <w:trHeight w:val="284"/>
        </w:trPr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наряд на выполнение работ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31E82" w:rsidRDefault="008E77F4" w:rsidP="0053103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Ознак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омление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 маршрутом, движения к месту производства </w:t>
            </w:r>
            <w:r w:rsidR="0053103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 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карьеру, отвалу и др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.). 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53103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Осматривает и подготавливает к работе необходимые  </w:t>
            </w:r>
            <w:r w:rsidR="0053103B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принадлежности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 окончании работ приводит маркшейдерские инструменты в надлежащий вид  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очистка, протирка и т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.).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для проведения буровзрывных работ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7E24E1" w:rsidRDefault="008E77F4" w:rsidP="007E24E1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24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Съёмка забоев экскаваторов, заключающаяся в наборе пикетов по верхней и нижней бровкам уступа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7E24E1" w:rsidRDefault="008E77F4" w:rsidP="007E24E1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24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нивелировании железнодорожных путей, установка рейки на головку рельс напротив опор боковой контактной сети</w:t>
            </w:r>
          </w:p>
        </w:tc>
      </w:tr>
      <w:tr w:rsidR="008E77F4" w:rsidRPr="0066462D" w:rsidTr="00E27057">
        <w:tc>
          <w:tcPr>
            <w:tcW w:w="33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теодолита, нивелира, специальных маркшейдерских приборов и оборудования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приёмы установки маркшейдерских приборов, знаков и реперов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методы и порядок выполнения маркшейдерской съёмки и нивелировки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Основы ведения горных работ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о сдвижении горных пород; методы обработки материала маркшейдерской съёмки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маркшейдерские планы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переноски отметок на местность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6462D" w:rsidRDefault="008E77F4" w:rsidP="00E27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6462D" w:rsidRDefault="008E77F4" w:rsidP="003B66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E77F4" w:rsidRPr="0066462D" w:rsidTr="00E27057"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E27057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маркшейдерских приборов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производственной сигнализации, средств коллективной и индивидуальной защиты, пожаротушения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Требования безопасности при передвижении 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карьерах, отвалах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маркшейдерского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дела в объеме, необходимом для выполнения работ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маркшейдерских приборов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производственной сигнализации, средств коллективной и индивидуальной защиты, пожаротушения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Требования безопасности при передвижении 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карьерах, отвалах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проходческих работах</w:t>
            </w:r>
          </w:p>
        </w:tc>
      </w:tr>
      <w:tr w:rsidR="008E77F4" w:rsidRPr="0066462D" w:rsidTr="00E27057"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E27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Работать на компьютере в программе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AutoCAD</w:t>
            </w:r>
          </w:p>
        </w:tc>
      </w:tr>
      <w:tr w:rsidR="008E77F4" w:rsidRPr="0066462D" w:rsidTr="00E2705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E27057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E77F4" w:rsidRPr="00E27057" w:rsidRDefault="008E77F4" w:rsidP="00AD45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20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A406EE" w:rsidRPr="00C777E4" w:rsidRDefault="00C777E4" w:rsidP="00C777E4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 </w:t>
      </w:r>
      <w:r w:rsidR="00A406EE" w:rsidRPr="00C777E4">
        <w:rPr>
          <w:rFonts w:ascii="Times New Roman" w:hAnsi="Times New Roman"/>
          <w:b/>
          <w:sz w:val="24"/>
          <w:szCs w:val="24"/>
        </w:rPr>
        <w:t>3</w:t>
      </w:r>
      <w:r w:rsidR="00A406EE" w:rsidRPr="00C777E4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="00A406EE" w:rsidRPr="00C777E4">
        <w:rPr>
          <w:rFonts w:ascii="Times New Roman" w:hAnsi="Times New Roman"/>
          <w:b/>
          <w:sz w:val="24"/>
          <w:szCs w:val="24"/>
        </w:rPr>
        <w:t>2</w:t>
      </w:r>
      <w:r w:rsidR="0053103B" w:rsidRPr="00C777E4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="00A406EE" w:rsidRPr="00C777E4">
        <w:rPr>
          <w:rFonts w:ascii="Times New Roman" w:hAnsi="Times New Roman"/>
          <w:b/>
          <w:sz w:val="24"/>
          <w:szCs w:val="24"/>
        </w:rPr>
        <w:t xml:space="preserve"> Обобщенная трудовая функция</w:t>
      </w:r>
    </w:p>
    <w:p w:rsidR="00A406EE" w:rsidRDefault="00A406EE" w:rsidP="00A406EE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5061"/>
        <w:gridCol w:w="1222"/>
        <w:gridCol w:w="951"/>
        <w:gridCol w:w="2835"/>
        <w:gridCol w:w="1129"/>
      </w:tblGrid>
      <w:tr w:rsidR="00A406EE" w:rsidRPr="00FE6C2F" w:rsidTr="00E27057">
        <w:trPr>
          <w:trHeight w:val="922"/>
        </w:trPr>
        <w:tc>
          <w:tcPr>
            <w:tcW w:w="34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06EE" w:rsidRPr="002C2B7B" w:rsidRDefault="00A406EE" w:rsidP="002C2B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06EE" w:rsidRPr="00FE6C2F" w:rsidRDefault="00A406EE" w:rsidP="00F211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E6C2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06EE" w:rsidRPr="002C2B7B" w:rsidRDefault="00A406EE" w:rsidP="002C2B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06EE" w:rsidRPr="00FE6C2F" w:rsidRDefault="00A406EE" w:rsidP="00F211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06EE" w:rsidRPr="002C2B7B" w:rsidRDefault="00A406EE" w:rsidP="002C2B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406EE" w:rsidRPr="00FE6C2F" w:rsidRDefault="00A406EE" w:rsidP="00F211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406EE" w:rsidRPr="00620209" w:rsidRDefault="00A406EE" w:rsidP="00A406EE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1198"/>
      </w:tblGrid>
      <w:tr w:rsidR="00A406EE" w:rsidRPr="0066462D" w:rsidTr="002C2B7B">
        <w:tc>
          <w:tcPr>
            <w:tcW w:w="3369" w:type="dxa"/>
          </w:tcPr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198" w:type="dxa"/>
            <w:vAlign w:val="center"/>
          </w:tcPr>
          <w:p w:rsidR="00A406EE" w:rsidRPr="0066462D" w:rsidRDefault="00A406EE" w:rsidP="00F211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Горнорабочий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маркшейдерских работах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3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A406EE" w:rsidRPr="0066462D" w:rsidTr="002C2B7B">
        <w:tc>
          <w:tcPr>
            <w:tcW w:w="3369" w:type="dxa"/>
          </w:tcPr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198" w:type="dxa"/>
            <w:vAlign w:val="center"/>
          </w:tcPr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406EE" w:rsidRPr="0066462D" w:rsidTr="002C2B7B">
        <w:tc>
          <w:tcPr>
            <w:tcW w:w="3369" w:type="dxa"/>
          </w:tcPr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198" w:type="dxa"/>
            <w:vAlign w:val="center"/>
          </w:tcPr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 менее 1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 года для 3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A406EE" w:rsidRPr="0066462D" w:rsidTr="002C2B7B">
        <w:tc>
          <w:tcPr>
            <w:tcW w:w="3369" w:type="dxa"/>
          </w:tcPr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198" w:type="dxa"/>
            <w:vAlign w:val="center"/>
          </w:tcPr>
          <w:p w:rsidR="00A406EE" w:rsidRPr="0066462D" w:rsidRDefault="00A406EE" w:rsidP="00F211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406EE" w:rsidRPr="0066462D" w:rsidRDefault="00A406EE" w:rsidP="00F211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66462D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порядке, установленном законодательством Республика Узбекистан</w:t>
            </w:r>
          </w:p>
          <w:p w:rsidR="00A406EE" w:rsidRPr="0066462D" w:rsidRDefault="00A406EE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  </w:t>
            </w:r>
          </w:p>
        </w:tc>
      </w:tr>
      <w:tr w:rsidR="00A406EE" w:rsidRPr="0066462D" w:rsidTr="002C2B7B">
        <w:tc>
          <w:tcPr>
            <w:tcW w:w="3369" w:type="dxa"/>
            <w:vAlign w:val="center"/>
          </w:tcPr>
          <w:p w:rsidR="00A406EE" w:rsidRPr="0066462D" w:rsidRDefault="00A406EE" w:rsidP="00F211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  <w:vAlign w:val="center"/>
          </w:tcPr>
          <w:p w:rsidR="00A406EE" w:rsidRPr="0066462D" w:rsidRDefault="00A406EE" w:rsidP="00F211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117F" w:rsidRDefault="0000117F" w:rsidP="0000117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8E77F4" w:rsidRPr="0000117F" w:rsidRDefault="0000117F" w:rsidP="0000117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7E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777E4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777E4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Pr="00C777E4">
        <w:rPr>
          <w:rFonts w:ascii="Times New Roman" w:hAnsi="Times New Roman"/>
          <w:b/>
          <w:sz w:val="24"/>
          <w:szCs w:val="24"/>
          <w:lang w:val="uz-Cyrl-UZ"/>
        </w:rPr>
        <w:t>1 </w:t>
      </w:r>
      <w:r>
        <w:rPr>
          <w:rFonts w:ascii="Times New Roman" w:hAnsi="Times New Roman"/>
          <w:b/>
          <w:sz w:val="24"/>
          <w:szCs w:val="24"/>
        </w:rPr>
        <w:t>Трудовая функция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7229"/>
        <w:gridCol w:w="670"/>
        <w:gridCol w:w="769"/>
        <w:gridCol w:w="1970"/>
        <w:gridCol w:w="560"/>
      </w:tblGrid>
      <w:tr w:rsidR="008E77F4" w:rsidRPr="00A406EE" w:rsidTr="0000117F">
        <w:trPr>
          <w:trHeight w:val="668"/>
        </w:trPr>
        <w:tc>
          <w:tcPr>
            <w:tcW w:w="3316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C2B7B" w:rsidRDefault="008E77F4" w:rsidP="002C2B7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A406EE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406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6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C2B7B" w:rsidRDefault="008E77F4" w:rsidP="002C2B7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53103B" w:rsidRDefault="0053103B" w:rsidP="0053103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В</w:t>
            </w:r>
            <w:r w:rsidR="00A406EE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val="en-US" w:eastAsia="ru-RU" w:bidi="hi-IN"/>
              </w:rPr>
              <w:t>/</w:t>
            </w:r>
            <w:r w:rsidR="00A406EE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01</w:t>
            </w:r>
            <w:r w:rsidR="00A406EE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val="en-US" w:eastAsia="ru-RU" w:bidi="hi-IN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C2B7B" w:rsidRDefault="008E77F4" w:rsidP="002C2B7B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C2B7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A406EE" w:rsidRDefault="0053103B" w:rsidP="00707476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8E77F4" w:rsidRPr="00620209" w:rsidRDefault="008E77F4" w:rsidP="00AD45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11198"/>
      </w:tblGrid>
      <w:tr w:rsidR="008E77F4" w:rsidRPr="0066462D" w:rsidTr="002C2B7B">
        <w:trPr>
          <w:trHeight w:val="415"/>
        </w:trPr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707476">
            <w:pPr>
              <w:spacing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наряд на выполнение работ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31E82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Ознак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омление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 маршрутом, движения к месту производства </w:t>
            </w:r>
          </w:p>
          <w:p w:rsidR="008E77F4" w:rsidRPr="00231E82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 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карьеру, отвалу и др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.). 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31E82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Осматривает и подготавливает к работе необходимые  </w:t>
            </w:r>
          </w:p>
          <w:p w:rsidR="008E77F4" w:rsidRPr="00620209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инструментов и принадлежности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 окончании работ приводит маркшейдерские инструменты в надлежащий вид  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очистка, протирка и т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.).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для проведения буровзрывных работ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7E24E1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24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Съёмка забоев экскаваторов, заключающаяся в наборе пикетов по верхней и нижней бровкам уступа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7E24E1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24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нивелировании железнодорожных путей, установка рейки на головку рельс напротив опор боковой контактной сети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наряд на выполнение работ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31E82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Ознак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омление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 маршрутом, движения к месту производства </w:t>
            </w:r>
          </w:p>
          <w:p w:rsidR="008E77F4" w:rsidRPr="00231E82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 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карьеру, отвалу и др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.). 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231E82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Осматривает и подготавливает к работе необходимые  </w:t>
            </w:r>
          </w:p>
          <w:p w:rsidR="008E77F4" w:rsidRPr="00620209" w:rsidRDefault="008E77F4" w:rsidP="000B044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инструментов и принадлежности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8E77F4" w:rsidRPr="0066462D" w:rsidTr="002C2B7B">
        <w:trPr>
          <w:trHeight w:val="41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 окончании работ приводит маркшейдерские инструменты в надлежащий вид  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очистка, протирка и т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31E8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231E82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.).</w:t>
            </w:r>
          </w:p>
        </w:tc>
      </w:tr>
      <w:tr w:rsidR="008E77F4" w:rsidRPr="0066462D" w:rsidTr="002C2B7B">
        <w:trPr>
          <w:trHeight w:val="673"/>
        </w:trPr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8E77F4" w:rsidRPr="0066462D" w:rsidTr="002C2B7B">
        <w:trPr>
          <w:trHeight w:val="400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методы маркшейдерских съёмок и вычислений</w:t>
            </w:r>
          </w:p>
        </w:tc>
      </w:tr>
      <w:tr w:rsidR="008E77F4" w:rsidRPr="0066462D" w:rsidTr="002C2B7B">
        <w:trPr>
          <w:trHeight w:val="270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технологию производства маркшейдерских работ</w:t>
            </w:r>
          </w:p>
        </w:tc>
      </w:tr>
      <w:tr w:rsidR="008E77F4" w:rsidRPr="0066462D" w:rsidTr="002C2B7B">
        <w:trPr>
          <w:trHeight w:val="41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применяемые приборы и правила их эксплуатации</w:t>
            </w:r>
          </w:p>
        </w:tc>
      </w:tr>
      <w:tr w:rsidR="008E77F4" w:rsidRPr="0066462D" w:rsidTr="002C2B7B">
        <w:trPr>
          <w:trHeight w:val="28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определения выполненных объёмов горных работ</w:t>
            </w:r>
          </w:p>
        </w:tc>
      </w:tr>
      <w:tr w:rsidR="008E77F4" w:rsidRPr="0066462D" w:rsidTr="002C2B7B">
        <w:trPr>
          <w:trHeight w:val="441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понятия о сдвижении горных пород; порядок заполнения</w:t>
            </w:r>
          </w:p>
        </w:tc>
      </w:tr>
      <w:tr w:rsidR="008E77F4" w:rsidRPr="0066462D" w:rsidTr="002C2B7B">
        <w:trPr>
          <w:trHeight w:val="52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учёта и хранения документации; устройство светокопировальной установки и правила работы с аммиаком</w:t>
            </w:r>
          </w:p>
        </w:tc>
      </w:tr>
      <w:tr w:rsidR="008E77F4" w:rsidRPr="0066462D" w:rsidTr="002C2B7B">
        <w:trPr>
          <w:trHeight w:val="53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0F8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инструментального створения направлений, обработка журналов полевых измерений на компьютере</w:t>
            </w:r>
          </w:p>
        </w:tc>
      </w:tr>
      <w:tr w:rsidR="008E77F4" w:rsidRPr="0066462D" w:rsidTr="002C2B7B">
        <w:trPr>
          <w:trHeight w:val="298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8E77F4" w:rsidRPr="0066462D" w:rsidTr="002C2B7B">
        <w:trPr>
          <w:trHeight w:val="673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E77F4" w:rsidRPr="0066462D" w:rsidTr="002C2B7B">
        <w:trPr>
          <w:trHeight w:val="625"/>
        </w:trPr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маркшейдерских приборов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производственной сигнализации, средств коллективной и индивидуальной защиты, пожаротушения</w:t>
            </w:r>
          </w:p>
        </w:tc>
      </w:tr>
      <w:tr w:rsidR="008E77F4" w:rsidRPr="0066462D" w:rsidTr="002C2B7B">
        <w:trPr>
          <w:trHeight w:val="36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8E77F4" w:rsidRPr="0066462D" w:rsidTr="002C2B7B">
        <w:trPr>
          <w:trHeight w:val="40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8E77F4" w:rsidRPr="0066462D" w:rsidTr="002C2B7B">
        <w:trPr>
          <w:trHeight w:val="284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Требования безопасности при передвижении 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карьерах, отвалах</w:t>
            </w:r>
          </w:p>
        </w:tc>
      </w:tr>
      <w:tr w:rsidR="008E77F4" w:rsidRPr="0066462D" w:rsidTr="002C2B7B">
        <w:trPr>
          <w:trHeight w:val="408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8E77F4" w:rsidRPr="0066462D" w:rsidTr="002C2B7B">
        <w:trPr>
          <w:trHeight w:val="544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8E77F4" w:rsidRPr="0066462D" w:rsidTr="002C2B7B">
        <w:trPr>
          <w:trHeight w:val="540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маркшейдерского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дела в объеме, необходимом для выполнения работ</w:t>
            </w:r>
          </w:p>
        </w:tc>
      </w:tr>
      <w:tr w:rsidR="008E77F4" w:rsidRPr="0066462D" w:rsidTr="002C2B7B">
        <w:trPr>
          <w:trHeight w:val="53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8E77F4" w:rsidRPr="0066462D" w:rsidTr="002C2B7B">
        <w:trPr>
          <w:trHeight w:val="405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8E77F4" w:rsidRPr="0066462D" w:rsidTr="002C2B7B">
        <w:trPr>
          <w:trHeight w:val="540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8E77F4" w:rsidRPr="0066462D" w:rsidTr="002C2B7B">
        <w:trPr>
          <w:trHeight w:val="943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8E77F4" w:rsidRPr="0066462D" w:rsidTr="002C2B7B">
        <w:trPr>
          <w:trHeight w:val="62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маркшейдерских приборов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производственной сигнализации, средств коллективной и индивидуальной защиты, пожаротушения</w:t>
            </w:r>
          </w:p>
        </w:tc>
      </w:tr>
      <w:tr w:rsidR="008E77F4" w:rsidRPr="0066462D" w:rsidTr="002C2B7B">
        <w:trPr>
          <w:trHeight w:val="62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620209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8E77F4" w:rsidRPr="0066462D" w:rsidTr="002C2B7B">
        <w:trPr>
          <w:trHeight w:val="511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8E77F4" w:rsidRPr="0066462D" w:rsidTr="002C2B7B">
        <w:trPr>
          <w:trHeight w:val="392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Требования безопасности при передвижении 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карьерах, отвалах</w:t>
            </w:r>
          </w:p>
        </w:tc>
      </w:tr>
      <w:tr w:rsidR="008E77F4" w:rsidRPr="0066462D" w:rsidTr="002C2B7B">
        <w:trPr>
          <w:trHeight w:val="400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8E77F4" w:rsidRPr="0066462D" w:rsidTr="002C2B7B">
        <w:trPr>
          <w:trHeight w:val="53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проходческих работах</w:t>
            </w:r>
          </w:p>
        </w:tc>
      </w:tr>
      <w:tr w:rsidR="008E77F4" w:rsidRPr="0066462D" w:rsidTr="002C2B7B">
        <w:trPr>
          <w:trHeight w:val="404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FC0F8C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Работать на компьютере в программе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AutoCAD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C0F8C">
              <w:rPr>
                <w:rFonts w:ascii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LISCAD</w:t>
            </w:r>
          </w:p>
        </w:tc>
      </w:tr>
      <w:tr w:rsidR="008E77F4" w:rsidRPr="0066462D" w:rsidTr="002C2B7B">
        <w:trPr>
          <w:trHeight w:val="823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маркшейдерских приборов</w:t>
            </w: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производственной сигнализации, средств коллективной и индивидуальной защиты, пожаротушения</w:t>
            </w:r>
          </w:p>
        </w:tc>
      </w:tr>
      <w:tr w:rsidR="008E77F4" w:rsidRPr="0066462D" w:rsidTr="002C2B7B">
        <w:trPr>
          <w:trHeight w:val="242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FC0F8C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Способы замера </w:t>
            </w:r>
          </w:p>
        </w:tc>
      </w:tr>
      <w:tr w:rsidR="008E77F4" w:rsidRPr="0066462D" w:rsidTr="002C2B7B">
        <w:trPr>
          <w:trHeight w:val="420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8E77F4" w:rsidRPr="0066462D" w:rsidTr="002C2B7B">
        <w:trPr>
          <w:trHeight w:val="386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8E77F4" w:rsidRPr="0066462D" w:rsidTr="002C2B7B">
        <w:trPr>
          <w:trHeight w:val="394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8E77F4" w:rsidRPr="0066462D" w:rsidTr="002C2B7B">
        <w:trPr>
          <w:trHeight w:val="687"/>
        </w:trPr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C52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8E77F4" w:rsidRPr="0066462D" w:rsidTr="002C2B7B">
        <w:trPr>
          <w:trHeight w:val="617"/>
        </w:trPr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7F4" w:rsidRPr="00620209" w:rsidRDefault="008E77F4" w:rsidP="000B044B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7F4" w:rsidRPr="00620209" w:rsidRDefault="008E77F4" w:rsidP="00C52729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3103B" w:rsidRDefault="008E77F4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3FDB" w:rsidRPr="002C2B7B" w:rsidRDefault="009E3FDB" w:rsidP="002C2B7B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C2B7B" w:rsidRPr="005D2F70" w:rsidRDefault="00C777E4" w:rsidP="002C2B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F2114B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IV</w:t>
      </w:r>
      <w:r w:rsidR="002C2B7B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="002C2B7B"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="002C2B7B"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="002C2B7B"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116005" w:rsidRPr="0053103B" w:rsidRDefault="00116005" w:rsidP="0011600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005" w:rsidRDefault="00A53E8E" w:rsidP="0011600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>4.</w:t>
      </w:r>
      <w:r w:rsidR="00116005" w:rsidRPr="002C2B7B">
        <w:rPr>
          <w:rFonts w:ascii="Times New Roman" w:hAnsi="Times New Roman"/>
          <w:sz w:val="24"/>
          <w:szCs w:val="24"/>
        </w:rPr>
        <w:t>1</w:t>
      </w:r>
      <w:r w:rsidR="00116005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16005" w:rsidRPr="002C2B7B">
        <w:rPr>
          <w:rFonts w:ascii="Times New Roman" w:hAnsi="Times New Roman"/>
          <w:sz w:val="24"/>
          <w:szCs w:val="24"/>
        </w:rPr>
        <w:t> Ответственная организация</w:t>
      </w:r>
      <w:r w:rsidR="00116005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116005" w:rsidRPr="002C2B7B">
        <w:rPr>
          <w:rFonts w:ascii="Times New Roman" w:hAnsi="Times New Roman"/>
          <w:sz w:val="24"/>
          <w:szCs w:val="24"/>
        </w:rPr>
        <w:t>разработчика</w:t>
      </w:r>
    </w:p>
    <w:p w:rsidR="00A53E8E" w:rsidRPr="002C2B7B" w:rsidRDefault="00A53E8E" w:rsidP="0011600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2C2B7B" w:rsidRPr="002A4CE8" w:rsidTr="00F2114B"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B" w:rsidRPr="0055602F" w:rsidRDefault="002C2B7B" w:rsidP="00F2114B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2C2B7B" w:rsidRPr="00D828C0" w:rsidRDefault="002C2B7B" w:rsidP="00F211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2C2B7B" w:rsidRPr="0055602F" w:rsidRDefault="002C2B7B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B7B" w:rsidRPr="0055602F" w:rsidRDefault="002C2B7B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2C2B7B" w:rsidRPr="002A4CE8" w:rsidRDefault="002C2B7B" w:rsidP="00F211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</w:t>
            </w:r>
            <w:r w:rsidR="00060A0E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116005" w:rsidRDefault="00116005" w:rsidP="00116005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6"/>
          <w:szCs w:val="26"/>
        </w:rPr>
      </w:pPr>
    </w:p>
    <w:p w:rsidR="00116005" w:rsidRPr="002C2B7B" w:rsidRDefault="00A53E8E" w:rsidP="001160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>4.</w:t>
      </w:r>
      <w:r w:rsidR="00116005" w:rsidRPr="002C2B7B">
        <w:rPr>
          <w:rFonts w:ascii="Times New Roman" w:hAnsi="Times New Roman"/>
          <w:sz w:val="24"/>
          <w:szCs w:val="24"/>
        </w:rPr>
        <w:t>2</w:t>
      </w:r>
      <w:r w:rsidR="00116005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16005" w:rsidRPr="002C2B7B">
        <w:rPr>
          <w:rFonts w:ascii="Times New Roman" w:hAnsi="Times New Roman"/>
          <w:sz w:val="24"/>
          <w:szCs w:val="24"/>
        </w:rPr>
        <w:t> Наименования организации</w:t>
      </w:r>
      <w:r w:rsidR="00116005" w:rsidRPr="002C2B7B">
        <w:rPr>
          <w:rFonts w:ascii="Times New Roman" w:hAnsi="Times New Roman" w:cs="Kokila"/>
          <w:sz w:val="24"/>
          <w:szCs w:val="24"/>
          <w:cs/>
          <w:lang w:bidi="hi-IN"/>
        </w:rPr>
        <w:t>-</w:t>
      </w:r>
      <w:r w:rsidR="00116005" w:rsidRPr="002C2B7B">
        <w:rPr>
          <w:rFonts w:ascii="Times New Roman" w:hAnsi="Times New Roman"/>
          <w:sz w:val="24"/>
          <w:szCs w:val="24"/>
        </w:rPr>
        <w:t>разработчиков</w:t>
      </w:r>
    </w:p>
    <w:p w:rsidR="00116005" w:rsidRDefault="00116005" w:rsidP="001160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2966"/>
      </w:tblGrid>
      <w:tr w:rsidR="00116005" w:rsidTr="00A53E8E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05" w:rsidRPr="00A53E8E" w:rsidRDefault="00116005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53E8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5" w:rsidRPr="00A53E8E" w:rsidRDefault="000637C8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53E8E">
              <w:rPr>
                <w:rFonts w:ascii="Times New Roman" w:hAnsi="Times New Roman"/>
                <w:sz w:val="24"/>
                <w:szCs w:val="26"/>
              </w:rPr>
              <w:t xml:space="preserve">РУ «Кальмакыр» </w:t>
            </w:r>
            <w:r w:rsidR="00116005" w:rsidRPr="00A53E8E">
              <w:rPr>
                <w:rFonts w:ascii="Times New Roman" w:hAnsi="Times New Roman"/>
                <w:sz w:val="24"/>
                <w:szCs w:val="26"/>
              </w:rPr>
              <w:t>АО «Алмалыкский ГМК»</w:t>
            </w:r>
          </w:p>
        </w:tc>
      </w:tr>
      <w:tr w:rsidR="00116005" w:rsidTr="00A53E8E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05" w:rsidRPr="00A53E8E" w:rsidRDefault="00116005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53E8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5" w:rsidRPr="00A53E8E" w:rsidRDefault="00116005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A53E8E">
              <w:rPr>
                <w:rFonts w:ascii="Times New Roman" w:hAnsi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116005" w:rsidTr="00A53E8E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05" w:rsidRPr="00A53E8E" w:rsidRDefault="00116005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53E8E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5" w:rsidRPr="00A53E8E" w:rsidRDefault="00116005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A53E8E">
              <w:rPr>
                <w:rFonts w:ascii="Times New Roman" w:hAnsi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A53E8E" w:rsidRDefault="00A53E8E" w:rsidP="005A61C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C2B7B" w:rsidRDefault="00116005" w:rsidP="00A53E8E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:</w:t>
      </w:r>
    </w:p>
    <w:p w:rsidR="00C63D21" w:rsidRDefault="002C2B7B" w:rsidP="00060A0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   </w:t>
      </w:r>
      <w:r w:rsidR="00A53E8E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="005A61C5">
        <w:rPr>
          <w:rFonts w:ascii="Times New Roman" w:hAnsi="Times New Roman" w:cs="Mangal"/>
          <w:b/>
          <w:bCs/>
          <w:sz w:val="28"/>
          <w:szCs w:val="28"/>
          <w:lang w:bidi="hi-IN"/>
        </w:rPr>
        <w:t xml:space="preserve">  </w:t>
      </w:r>
      <w:r w:rsidR="00C63D21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116005" w:rsidRPr="00C63D21" w:rsidRDefault="00C63D21" w:rsidP="00060A0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3E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1908BF" w:rsidRPr="002C2B7B" w:rsidRDefault="00A53E8E" w:rsidP="00A53E8E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60A0E">
        <w:rPr>
          <w:rFonts w:ascii="Times New Roman" w:hAnsi="Times New Roman"/>
          <w:sz w:val="24"/>
          <w:szCs w:val="24"/>
        </w:rPr>
        <w:t>В.р.и.о н</w:t>
      </w:r>
      <w:r w:rsidR="001908BF" w:rsidRPr="002C2B7B">
        <w:rPr>
          <w:rFonts w:ascii="Times New Roman" w:hAnsi="Times New Roman"/>
          <w:sz w:val="24"/>
          <w:szCs w:val="24"/>
        </w:rPr>
        <w:t>ачальник</w:t>
      </w:r>
      <w:r w:rsidR="000C7FAE">
        <w:rPr>
          <w:rFonts w:ascii="Times New Roman" w:hAnsi="Times New Roman"/>
          <w:sz w:val="24"/>
          <w:szCs w:val="24"/>
        </w:rPr>
        <w:t>а</w:t>
      </w:r>
      <w:r w:rsidR="001908BF" w:rsidRPr="002C2B7B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87534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5A61C5">
        <w:rPr>
          <w:rFonts w:ascii="Times New Roman" w:hAnsi="Times New Roman" w:cs="Kokila"/>
          <w:sz w:val="24"/>
          <w:szCs w:val="24"/>
          <w:lang w:bidi="hi-IN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5A61C5">
        <w:rPr>
          <w:rFonts w:ascii="Times New Roman" w:hAnsi="Times New Roman"/>
          <w:sz w:val="24"/>
          <w:szCs w:val="24"/>
        </w:rPr>
        <w:t xml:space="preserve">  </w:t>
      </w:r>
      <w:r w:rsidR="00060A0E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</w:t>
      </w:r>
      <w:r w:rsidR="00060A0E">
        <w:rPr>
          <w:rFonts w:ascii="Times New Roman" w:hAnsi="Times New Roman"/>
          <w:sz w:val="24"/>
          <w:szCs w:val="24"/>
        </w:rPr>
        <w:t xml:space="preserve"> </w:t>
      </w:r>
      <w:r w:rsidR="00C63D21">
        <w:rPr>
          <w:rFonts w:ascii="Times New Roman" w:hAnsi="Times New Roman"/>
          <w:sz w:val="24"/>
          <w:szCs w:val="24"/>
        </w:rPr>
        <w:t xml:space="preserve"> </w:t>
      </w:r>
      <w:r w:rsidR="001908BF" w:rsidRPr="002C2B7B">
        <w:rPr>
          <w:rFonts w:ascii="Times New Roman" w:hAnsi="Times New Roman"/>
          <w:sz w:val="24"/>
          <w:szCs w:val="24"/>
        </w:rPr>
        <w:t>Камбаров А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908BF" w:rsidRPr="002C2B7B">
        <w:rPr>
          <w:rFonts w:ascii="Times New Roman" w:hAnsi="Times New Roman"/>
          <w:sz w:val="24"/>
          <w:szCs w:val="24"/>
        </w:rPr>
        <w:t>М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908BF" w:rsidRPr="002C2B7B" w:rsidRDefault="00A53E8E" w:rsidP="00A53E8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8BF" w:rsidRPr="002C2B7B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87534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53103B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   </w:t>
      </w:r>
      <w:r w:rsidR="005A61C5">
        <w:rPr>
          <w:rFonts w:ascii="Times New Roman" w:hAnsi="Times New Roman" w:cs="Kokila"/>
          <w:sz w:val="24"/>
          <w:szCs w:val="24"/>
          <w:lang w:bidi="hi-IN"/>
        </w:rPr>
        <w:tab/>
      </w:r>
      <w:r w:rsidR="0053103B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  </w:t>
      </w:r>
      <w:r w:rsidR="0053103B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2C2B7B">
        <w:rPr>
          <w:rFonts w:ascii="Times New Roman" w:hAnsi="Times New Roman"/>
          <w:sz w:val="24"/>
          <w:szCs w:val="24"/>
        </w:rPr>
        <w:tab/>
      </w:r>
      <w:r w:rsid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>Юн С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908BF" w:rsidRPr="002C2B7B">
        <w:rPr>
          <w:rFonts w:ascii="Times New Roman" w:hAnsi="Times New Roman"/>
          <w:sz w:val="24"/>
          <w:szCs w:val="24"/>
        </w:rPr>
        <w:t>Л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908BF" w:rsidRPr="002C2B7B" w:rsidRDefault="00A53E8E" w:rsidP="00A53E8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8BF" w:rsidRPr="002C2B7B">
        <w:rPr>
          <w:rFonts w:ascii="Times New Roman" w:hAnsi="Times New Roman"/>
          <w:sz w:val="24"/>
          <w:szCs w:val="24"/>
        </w:rPr>
        <w:t>И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908BF" w:rsidRPr="002C2B7B">
        <w:rPr>
          <w:rFonts w:ascii="Times New Roman" w:hAnsi="Times New Roman"/>
          <w:sz w:val="24"/>
          <w:szCs w:val="24"/>
        </w:rPr>
        <w:t>о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="001908BF" w:rsidRPr="002C2B7B">
        <w:rPr>
          <w:rFonts w:ascii="Times New Roman" w:hAnsi="Times New Roman"/>
          <w:sz w:val="24"/>
          <w:szCs w:val="24"/>
        </w:rPr>
        <w:t xml:space="preserve">начальника Учебного центра </w:t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87534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5A61C5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53103B" w:rsidRPr="002C2B7B">
        <w:rPr>
          <w:rFonts w:ascii="Times New Roman" w:hAnsi="Times New Roman"/>
          <w:sz w:val="24"/>
          <w:szCs w:val="24"/>
        </w:rPr>
        <w:tab/>
      </w:r>
      <w:r w:rsid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>Усманов Х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908BF" w:rsidRPr="002C2B7B">
        <w:rPr>
          <w:rFonts w:ascii="Times New Roman" w:hAnsi="Times New Roman"/>
          <w:sz w:val="24"/>
          <w:szCs w:val="24"/>
        </w:rPr>
        <w:t>А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908BF" w:rsidRPr="002C2B7B" w:rsidRDefault="00A53E8E" w:rsidP="00A53E8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8BF" w:rsidRPr="002C2B7B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87534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5A61C5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53103B" w:rsidRPr="002C2B7B">
        <w:rPr>
          <w:rFonts w:ascii="Times New Roman" w:hAnsi="Times New Roman"/>
          <w:sz w:val="24"/>
          <w:szCs w:val="24"/>
        </w:rPr>
        <w:tab/>
      </w:r>
      <w:r w:rsidR="00060A0E">
        <w:rPr>
          <w:rFonts w:ascii="Times New Roman" w:hAnsi="Times New Roman"/>
          <w:sz w:val="24"/>
          <w:szCs w:val="24"/>
        </w:rPr>
        <w:t xml:space="preserve">            </w:t>
      </w:r>
      <w:r w:rsidR="001908BF" w:rsidRPr="002C2B7B">
        <w:rPr>
          <w:rFonts w:ascii="Times New Roman" w:hAnsi="Times New Roman"/>
          <w:sz w:val="24"/>
          <w:szCs w:val="24"/>
        </w:rPr>
        <w:t>Тагаев М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908BF" w:rsidRPr="002C2B7B">
        <w:rPr>
          <w:rFonts w:ascii="Times New Roman" w:hAnsi="Times New Roman"/>
          <w:sz w:val="24"/>
          <w:szCs w:val="24"/>
        </w:rPr>
        <w:t>А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8E77F4" w:rsidRPr="00C777E4" w:rsidRDefault="00A53E8E" w:rsidP="00A53E8E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16005" w:rsidRPr="002C2B7B">
        <w:rPr>
          <w:rFonts w:ascii="Times New Roman" w:hAnsi="Times New Roman"/>
          <w:sz w:val="24"/>
          <w:szCs w:val="24"/>
        </w:rPr>
        <w:t xml:space="preserve">Главный инженер РУ «Кальмакыр»      </w:t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87534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/>
          <w:sz w:val="24"/>
          <w:szCs w:val="24"/>
        </w:rPr>
        <w:tab/>
      </w:r>
      <w:r w:rsidR="005A61C5">
        <w:rPr>
          <w:rFonts w:ascii="Times New Roman" w:hAnsi="Times New Roman"/>
          <w:sz w:val="24"/>
          <w:szCs w:val="24"/>
        </w:rPr>
        <w:tab/>
      </w:r>
      <w:r w:rsidR="0053103B" w:rsidRPr="002C2B7B">
        <w:rPr>
          <w:rFonts w:ascii="Times New Roman" w:hAnsi="Times New Roman"/>
          <w:sz w:val="24"/>
          <w:szCs w:val="24"/>
        </w:rPr>
        <w:tab/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060A0E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  </w:t>
      </w:r>
      <w:r w:rsidR="00C63D21">
        <w:rPr>
          <w:rFonts w:ascii="Times New Roman" w:hAnsi="Times New Roman"/>
          <w:sz w:val="24"/>
          <w:szCs w:val="24"/>
        </w:rPr>
        <w:t xml:space="preserve"> </w:t>
      </w:r>
      <w:r w:rsidR="001908BF" w:rsidRPr="002C2B7B">
        <w:rPr>
          <w:rFonts w:ascii="Times New Roman" w:hAnsi="Times New Roman"/>
          <w:sz w:val="24"/>
          <w:szCs w:val="24"/>
        </w:rPr>
        <w:t>Таджиев У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16005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1908BF" w:rsidRPr="002C2B7B">
        <w:rPr>
          <w:rFonts w:ascii="Times New Roman" w:hAnsi="Times New Roman"/>
          <w:sz w:val="24"/>
          <w:szCs w:val="24"/>
        </w:rPr>
        <w:t>К</w:t>
      </w:r>
      <w:r w:rsidR="001908BF" w:rsidRPr="002C2B7B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16005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      </w:t>
      </w:r>
      <w:r w:rsidR="00116005" w:rsidRPr="002C2B7B">
        <w:rPr>
          <w:rFonts w:ascii="Times New Roman" w:hAnsi="Times New Roman"/>
          <w:sz w:val="24"/>
          <w:szCs w:val="24"/>
        </w:rPr>
        <w:tab/>
      </w:r>
      <w:r w:rsidR="00116005" w:rsidRPr="002C2B7B">
        <w:rPr>
          <w:rFonts w:ascii="Times New Roman" w:hAnsi="Times New Roman"/>
          <w:sz w:val="24"/>
          <w:szCs w:val="24"/>
        </w:rPr>
        <w:tab/>
      </w:r>
      <w:r w:rsidR="00116005" w:rsidRPr="002C2B7B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 </w:t>
      </w:r>
      <w:r w:rsidR="0000117F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ab/>
      </w:r>
    </w:p>
    <w:sectPr w:rsidR="008E77F4" w:rsidRPr="00C777E4" w:rsidSect="008E126D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4B" w:rsidRDefault="00F2114B" w:rsidP="00696FA9">
      <w:pPr>
        <w:spacing w:after="0" w:line="240" w:lineRule="auto"/>
      </w:pPr>
      <w:r>
        <w:separator/>
      </w:r>
    </w:p>
  </w:endnote>
  <w:endnote w:type="continuationSeparator" w:id="0">
    <w:p w:rsidR="00F2114B" w:rsidRDefault="00F2114B" w:rsidP="006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4B" w:rsidRDefault="00F2114B" w:rsidP="00696FA9">
      <w:pPr>
        <w:spacing w:after="0" w:line="240" w:lineRule="auto"/>
      </w:pPr>
      <w:r>
        <w:separator/>
      </w:r>
    </w:p>
  </w:footnote>
  <w:footnote w:type="continuationSeparator" w:id="0">
    <w:p w:rsidR="00F2114B" w:rsidRDefault="00F2114B" w:rsidP="0069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4B" w:rsidRDefault="00F2114B">
    <w:pPr>
      <w:pStyle w:val="a6"/>
      <w:jc w:val="center"/>
    </w:pPr>
    <w:r>
      <w:fldChar w:fldCharType="begin"/>
    </w:r>
    <w:r>
      <w:instrText>PAGE   \</w:instrText>
    </w:r>
    <w:r>
      <w:rPr>
        <w:rFonts w:cs="Kokila"/>
        <w:cs/>
        <w:lang w:bidi="hi-IN"/>
      </w:rPr>
      <w:instrText xml:space="preserve">* </w:instrText>
    </w:r>
    <w:r>
      <w:instrText>MERGEFORMAT</w:instrText>
    </w:r>
    <w:r>
      <w:fldChar w:fldCharType="separate"/>
    </w:r>
    <w:r w:rsidR="00A37969">
      <w:rPr>
        <w:noProof/>
      </w:rPr>
      <w:t>1</w:t>
    </w:r>
    <w:r>
      <w:fldChar w:fldCharType="end"/>
    </w:r>
  </w:p>
  <w:p w:rsidR="00F2114B" w:rsidRDefault="00F211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CE13986"/>
    <w:multiLevelType w:val="hybridMultilevel"/>
    <w:tmpl w:val="3FAE666E"/>
    <w:lvl w:ilvl="0" w:tplc="7C961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F6A"/>
    <w:rsid w:val="0000117F"/>
    <w:rsid w:val="00024938"/>
    <w:rsid w:val="0003217F"/>
    <w:rsid w:val="00042189"/>
    <w:rsid w:val="00060A0E"/>
    <w:rsid w:val="000625F7"/>
    <w:rsid w:val="000637C8"/>
    <w:rsid w:val="00080675"/>
    <w:rsid w:val="00083264"/>
    <w:rsid w:val="00086125"/>
    <w:rsid w:val="000B044B"/>
    <w:rsid w:val="000C7FAE"/>
    <w:rsid w:val="00110F6A"/>
    <w:rsid w:val="00116005"/>
    <w:rsid w:val="0014668C"/>
    <w:rsid w:val="00181D5F"/>
    <w:rsid w:val="001908BF"/>
    <w:rsid w:val="001E3840"/>
    <w:rsid w:val="00207CD9"/>
    <w:rsid w:val="00212DCF"/>
    <w:rsid w:val="00231E82"/>
    <w:rsid w:val="00233DBE"/>
    <w:rsid w:val="00276FC8"/>
    <w:rsid w:val="002C2B7B"/>
    <w:rsid w:val="0030645D"/>
    <w:rsid w:val="00312A05"/>
    <w:rsid w:val="00342B66"/>
    <w:rsid w:val="003A0268"/>
    <w:rsid w:val="003A79D3"/>
    <w:rsid w:val="003B667D"/>
    <w:rsid w:val="0043386D"/>
    <w:rsid w:val="00460BF7"/>
    <w:rsid w:val="004B685F"/>
    <w:rsid w:val="004E03BC"/>
    <w:rsid w:val="00514260"/>
    <w:rsid w:val="00522AD9"/>
    <w:rsid w:val="0053103B"/>
    <w:rsid w:val="00547D61"/>
    <w:rsid w:val="00556F60"/>
    <w:rsid w:val="005775D0"/>
    <w:rsid w:val="005A61C5"/>
    <w:rsid w:val="005B6275"/>
    <w:rsid w:val="0060009A"/>
    <w:rsid w:val="00620209"/>
    <w:rsid w:val="00663482"/>
    <w:rsid w:val="0066462D"/>
    <w:rsid w:val="00672C02"/>
    <w:rsid w:val="00696FA9"/>
    <w:rsid w:val="007016CC"/>
    <w:rsid w:val="00707476"/>
    <w:rsid w:val="00777F7E"/>
    <w:rsid w:val="007E24E1"/>
    <w:rsid w:val="0083286C"/>
    <w:rsid w:val="00843753"/>
    <w:rsid w:val="0087534F"/>
    <w:rsid w:val="00883A44"/>
    <w:rsid w:val="008E126D"/>
    <w:rsid w:val="008E77F4"/>
    <w:rsid w:val="00917BDA"/>
    <w:rsid w:val="009602AF"/>
    <w:rsid w:val="009644E5"/>
    <w:rsid w:val="00976693"/>
    <w:rsid w:val="00985A60"/>
    <w:rsid w:val="009B0621"/>
    <w:rsid w:val="009E3FDB"/>
    <w:rsid w:val="00A3602A"/>
    <w:rsid w:val="00A37969"/>
    <w:rsid w:val="00A406EE"/>
    <w:rsid w:val="00A41162"/>
    <w:rsid w:val="00A53E8E"/>
    <w:rsid w:val="00A64F01"/>
    <w:rsid w:val="00A816C4"/>
    <w:rsid w:val="00AD45B0"/>
    <w:rsid w:val="00AD7324"/>
    <w:rsid w:val="00B57B6A"/>
    <w:rsid w:val="00BC3E45"/>
    <w:rsid w:val="00BD4A87"/>
    <w:rsid w:val="00C1222F"/>
    <w:rsid w:val="00C23C2D"/>
    <w:rsid w:val="00C375AB"/>
    <w:rsid w:val="00C50074"/>
    <w:rsid w:val="00C52729"/>
    <w:rsid w:val="00C63D21"/>
    <w:rsid w:val="00C777E4"/>
    <w:rsid w:val="00CB414C"/>
    <w:rsid w:val="00D03A6E"/>
    <w:rsid w:val="00D07BA7"/>
    <w:rsid w:val="00D13A03"/>
    <w:rsid w:val="00D51EDA"/>
    <w:rsid w:val="00D72FED"/>
    <w:rsid w:val="00DC7AE7"/>
    <w:rsid w:val="00E27057"/>
    <w:rsid w:val="00EA1EBC"/>
    <w:rsid w:val="00ED2994"/>
    <w:rsid w:val="00EF7972"/>
    <w:rsid w:val="00F2114B"/>
    <w:rsid w:val="00F2341A"/>
    <w:rsid w:val="00F60EAF"/>
    <w:rsid w:val="00FC0F8C"/>
    <w:rsid w:val="00FE6C2F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3EA8F-87AD-40C9-8A7A-8483630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D4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99"/>
    <w:qFormat/>
    <w:rsid w:val="003B667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6FA9"/>
    <w:rPr>
      <w:rFonts w:cs="Times New Roman"/>
    </w:rPr>
  </w:style>
  <w:style w:type="paragraph" w:styleId="a8">
    <w:name w:val="footer"/>
    <w:basedOn w:val="a"/>
    <w:link w:val="a9"/>
    <w:uiPriority w:val="99"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6FA9"/>
    <w:rPr>
      <w:rFonts w:cs="Times New Roman"/>
    </w:rPr>
  </w:style>
  <w:style w:type="character" w:styleId="aa">
    <w:name w:val="Hyperlink"/>
    <w:uiPriority w:val="99"/>
    <w:rsid w:val="00B57B6A"/>
    <w:rPr>
      <w:rFonts w:cs="Times New Roman"/>
      <w:color w:val="0066CC"/>
      <w:u w:val="single"/>
    </w:rPr>
  </w:style>
  <w:style w:type="character" w:customStyle="1" w:styleId="BodyTextChar">
    <w:name w:val="Body Text Char"/>
    <w:uiPriority w:val="99"/>
    <w:locked/>
    <w:rsid w:val="00B57B6A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B57B6A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Основной текст Знак1"/>
    <w:link w:val="ab"/>
    <w:uiPriority w:val="99"/>
    <w:semiHidden/>
    <w:locked/>
    <w:rsid w:val="009644E5"/>
    <w:rPr>
      <w:rFonts w:cs="Times New Roman"/>
      <w:lang w:eastAsia="en-US"/>
    </w:rPr>
  </w:style>
  <w:style w:type="character" w:customStyle="1" w:styleId="ac">
    <w:name w:val="Основной текст Знак"/>
    <w:uiPriority w:val="99"/>
    <w:semiHidden/>
    <w:rsid w:val="00B57B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AD86-F745-499C-A52D-A4AF2ED1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Йулдашев Дадахон Шарифович</cp:lastModifiedBy>
  <cp:revision>56</cp:revision>
  <cp:lastPrinted>2020-02-18T02:30:00Z</cp:lastPrinted>
  <dcterms:created xsi:type="dcterms:W3CDTF">2019-10-21T04:04:00Z</dcterms:created>
  <dcterms:modified xsi:type="dcterms:W3CDTF">2020-05-22T09:27:00Z</dcterms:modified>
</cp:coreProperties>
</file>