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CF" w:rsidRPr="00636CC6" w:rsidRDefault="000F00CF" w:rsidP="000F00CF">
      <w:pPr>
        <w:jc w:val="center"/>
        <w:rPr>
          <w:rFonts w:ascii="Times New Roman" w:hAnsi="Times New Roman" w:cs="Times New Roman"/>
          <w:b/>
        </w:rPr>
      </w:pPr>
      <w:r w:rsidRPr="00636CC6">
        <w:rPr>
          <w:rFonts w:ascii="Times New Roman" w:hAnsi="Times New Roman" w:cs="Times New Roman"/>
          <w:b/>
        </w:rPr>
        <w:t>«</w:t>
      </w:r>
      <w:r w:rsidRPr="00636CC6">
        <w:rPr>
          <w:rFonts w:ascii="Times New Roman" w:hAnsi="Times New Roman" w:cs="Times New Roman"/>
          <w:b/>
          <w:lang w:val="uz-Cyrl-UZ"/>
        </w:rPr>
        <w:t>СТАНДАРТЛАР ВА МЕТОДЛАР БЎЙИЧА МУТАХАССИС</w:t>
      </w:r>
      <w:r w:rsidRPr="00636CC6">
        <w:rPr>
          <w:rFonts w:ascii="Times New Roman" w:hAnsi="Times New Roman" w:cs="Times New Roman"/>
          <w:b/>
        </w:rPr>
        <w:t xml:space="preserve">» </w:t>
      </w:r>
    </w:p>
    <w:p w:rsidR="000F00CF" w:rsidRPr="00670BEE" w:rsidRDefault="000F00CF" w:rsidP="000F00CF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 w:rsidRPr="00670BEE">
        <w:rPr>
          <w:rFonts w:ascii="Times New Roman" w:hAnsi="Times New Roman" w:cs="Times New Roman"/>
          <w:b/>
          <w:u w:val="single"/>
        </w:rPr>
        <w:t>КАСБ СТАНДАРТИ</w:t>
      </w:r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.</w:t>
      </w:r>
    </w:p>
    <w:p w:rsidR="000F00CF" w:rsidRPr="00670BEE" w:rsidRDefault="000F00CF" w:rsidP="000F00CF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 w:rsidRPr="00670BEE">
        <w:rPr>
          <w:rFonts w:ascii="Times New Roman" w:hAnsi="Times New Roman" w:cs="Times New Roman"/>
        </w:rPr>
        <w:t xml:space="preserve"> (касбстандарти</w:t>
      </w:r>
      <w:r w:rsidRPr="00670BEE">
        <w:rPr>
          <w:rFonts w:ascii="Times New Roman" w:hAnsi="Times New Roman" w:cs="Times New Roman"/>
          <w:lang w:val="uz-Cyrl-UZ"/>
        </w:rPr>
        <w:t xml:space="preserve"> номланиши</w:t>
      </w:r>
      <w:r w:rsidRPr="00670BEE">
        <w:rPr>
          <w:rFonts w:ascii="Times New Roman" w:hAnsi="Times New Roman" w:cs="Times New Roman"/>
        </w:rPr>
        <w:t>)</w:t>
      </w:r>
    </w:p>
    <w:p w:rsidR="000F00CF" w:rsidRDefault="000F00CF" w:rsidP="00B94B31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5D2AB7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50488F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ҳ</w:t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ри, Чўпонота  кўчаси, Ц мавзе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,</w:t>
            </w:r>
          </w:p>
          <w:p w:rsidR="00B94B31" w:rsidRPr="00670BEE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hyperlink r:id="rId8" w:history="1">
              <w:r w:rsidRPr="0050488F">
                <w:rPr>
                  <w:rStyle w:val="a3"/>
                  <w:rFonts w:ascii="Times New Roman" w:hAnsi="Times New Roman" w:cs="Times New Roman"/>
                  <w:b/>
                  <w:i/>
                  <w:lang w:val="uz-Cyrl-UZ"/>
                </w:rPr>
                <w:t>info@ygk.uz</w:t>
              </w:r>
            </w:hyperlink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670BEE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670BEE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670BEE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670BEE" w:rsidRDefault="00476C99" w:rsidP="00E53E8C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Тупроқ таҳлил лаборатория соҳа</w:t>
            </w:r>
            <w:r w:rsidRPr="00670BEE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сидаги фаолият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3C4E90" w:rsidRDefault="003C4E90" w:rsidP="003C4E9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C4E90">
              <w:rPr>
                <w:rFonts w:ascii="Times New Roman" w:hAnsi="Times New Roman" w:cs="Times New Roman"/>
                <w:lang w:val="uz-Cyrl-UZ"/>
              </w:rPr>
              <w:t>М</w:t>
            </w:r>
            <w:r w:rsidR="00C4724E">
              <w:rPr>
                <w:rFonts w:ascii="Times New Roman" w:hAnsi="Times New Roman" w:cs="Times New Roman"/>
                <w:lang w:val="uz-Cyrl-UZ"/>
              </w:rPr>
              <w:t>0</w:t>
            </w:r>
            <w:r w:rsidRPr="003C4E90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  <w:r w:rsidRPr="003C4E90">
              <w:rPr>
                <w:rFonts w:ascii="Times New Roman" w:hAnsi="Times New Roman" w:cs="Times New Roman"/>
                <w:lang w:val="uz-Cyrl-UZ"/>
              </w:rPr>
              <w:t>001</w:t>
            </w:r>
          </w:p>
        </w:tc>
      </w:tr>
      <w:tr w:rsidR="00B94B31" w:rsidRPr="00670BEE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</w:rPr>
              <w:t>(</w:t>
            </w:r>
            <w:r w:rsidRPr="00670BEE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670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</w:rPr>
              <w:t>Дескриптор коди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B94B31" w:rsidRPr="00670BEE" w:rsidTr="001C0E8D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670BEE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E53E8C" w:rsidTr="001C0E8D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E53E8C" w:rsidRDefault="00E53E8C" w:rsidP="00EB306C">
            <w:pPr>
              <w:pStyle w:val="a8"/>
              <w:tabs>
                <w:tab w:val="left" w:pos="498"/>
              </w:tabs>
              <w:ind w:left="215"/>
              <w:jc w:val="both"/>
              <w:rPr>
                <w:b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Лабораторияда </w:t>
            </w:r>
            <w:r w:rsidR="00946A9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тупроқ, сув ва ўсимлик устида амалга ошириладиган </w:t>
            </w:r>
            <w:r w:rsidR="00476C99">
              <w:rPr>
                <w:rFonts w:ascii="Times New Roman" w:hAnsi="Times New Roman"/>
                <w:sz w:val="24"/>
                <w:szCs w:val="24"/>
                <w:lang w:val="uz-Cyrl-UZ"/>
              </w:rPr>
              <w:t>таҳлил</w:t>
            </w:r>
            <w:r w:rsidR="00946A9F">
              <w:rPr>
                <w:rFonts w:ascii="Times New Roman" w:hAnsi="Times New Roman"/>
                <w:sz w:val="24"/>
                <w:szCs w:val="24"/>
                <w:lang w:val="uz-Cyrl-UZ"/>
              </w:rPr>
              <w:t>лар учун жахон талабларига мос стандартлар</w:t>
            </w:r>
            <w:r w:rsidR="004B6A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946A9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методларни ишлаб чиқришга мутазам тадбиқ қилиш. 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B94B31" w:rsidRPr="00670BEE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F4C7C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B94B31" w:rsidRPr="00670BEE" w:rsidTr="001F4C7C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31" w:rsidRPr="00670BEE" w:rsidRDefault="005D2AB7" w:rsidP="007C25F4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2123</w:t>
            </w:r>
            <w:bookmarkStart w:id="0" w:name="_GoBack"/>
            <w:bookmarkEnd w:id="0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4B6A2A" w:rsidP="00E53E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6A2A">
              <w:rPr>
                <w:rFonts w:ascii="Times New Roman" w:hAnsi="Times New Roman" w:cs="Times New Roman"/>
                <w:i/>
                <w:lang w:val="uz-Cyrl-UZ"/>
              </w:rPr>
              <w:t>Стандартлар ва методлар бўйича мутахассис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670BEE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</w:rPr>
              <w:t>ОКЭД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B94B31" w:rsidRPr="00B3026C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3411A2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71.2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872386" w:rsidP="001E5EE6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Техник </w:t>
            </w:r>
            <w:r w:rsidR="001E5EE6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синов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ва таҳлиллар</w:t>
            </w:r>
          </w:p>
        </w:tc>
      </w:tr>
    </w:tbl>
    <w:p w:rsidR="00B94B31" w:rsidRPr="009876C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3026C"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Pr="009876CE">
        <w:rPr>
          <w:rFonts w:ascii="Times New Roman" w:hAnsi="Times New Roman"/>
          <w:b/>
          <w:sz w:val="24"/>
          <w:szCs w:val="24"/>
          <w:lang w:val="uz-Cyrl-UZ"/>
        </w:rPr>
        <w:lastRenderedPageBreak/>
        <w:t>II-БЎЛИМ</w:t>
      </w:r>
    </w:p>
    <w:p w:rsidR="00B94B31" w:rsidRPr="009876C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876CE">
        <w:rPr>
          <w:rFonts w:ascii="Times New Roman" w:hAnsi="Times New Roman"/>
          <w:b/>
          <w:sz w:val="24"/>
          <w:szCs w:val="24"/>
          <w:lang w:val="uz-Cyrl-UZ"/>
        </w:rPr>
        <w:t>Касб стандартига киритилган меҳнат вазифаларининг таснифи</w:t>
      </w:r>
    </w:p>
    <w:p w:rsidR="00B94B31" w:rsidRPr="009876C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9876CE">
        <w:rPr>
          <w:rFonts w:ascii="Times New Roman" w:hAnsi="Times New Roman"/>
          <w:b/>
          <w:sz w:val="24"/>
          <w:szCs w:val="24"/>
        </w:rPr>
        <w:t>(</w:t>
      </w:r>
      <w:r w:rsidRPr="009876CE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9876CE">
        <w:rPr>
          <w:rFonts w:ascii="Times New Roman" w:hAnsi="Times New Roman"/>
          <w:b/>
          <w:sz w:val="24"/>
          <w:szCs w:val="24"/>
        </w:rPr>
        <w:t>)</w:t>
      </w:r>
    </w:p>
    <w:p w:rsidR="00B94B31" w:rsidRPr="009876C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3259"/>
        <w:gridCol w:w="1384"/>
        <w:gridCol w:w="1384"/>
        <w:gridCol w:w="6685"/>
        <w:gridCol w:w="1097"/>
      </w:tblGrid>
      <w:tr w:rsidR="00B94B31" w:rsidRPr="009876CE" w:rsidTr="001C0E8D"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9876CE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6CE">
              <w:rPr>
                <w:rFonts w:ascii="Times New Roman" w:hAnsi="Times New Roman" w:cs="Times New Roman"/>
                <w:b/>
                <w:lang w:val="uz-Cyrl-UZ"/>
              </w:rPr>
              <w:t>Умумлаштирилган меҳнат вазифалари</w:t>
            </w:r>
          </w:p>
        </w:tc>
        <w:tc>
          <w:tcPr>
            <w:tcW w:w="30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9876CE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76CE">
              <w:rPr>
                <w:rFonts w:ascii="Times New Roman" w:hAnsi="Times New Roman" w:cs="Times New Roman"/>
                <w:b/>
                <w:lang w:val="uz-Cyrl-UZ"/>
              </w:rPr>
              <w:t>Меҳнат вазифалари</w:t>
            </w:r>
          </w:p>
        </w:tc>
      </w:tr>
      <w:tr w:rsidR="00B94B31" w:rsidRPr="009876CE" w:rsidTr="00965F51">
        <w:trPr>
          <w:trHeight w:val="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9876CE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6CE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9876CE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6CE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9876CE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876CE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9876CE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6CE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9876CE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6CE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9876CE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876CE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</w:tr>
      <w:tr w:rsidR="00EB306C" w:rsidRPr="009876CE" w:rsidTr="00287963">
        <w:trPr>
          <w:trHeight w:val="77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EB306C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876CE">
              <w:rPr>
                <w:rFonts w:ascii="Times New Roman" w:hAnsi="Times New Roman" w:cs="Times New Roman"/>
                <w:b/>
                <w:i/>
                <w:color w:val="auto"/>
              </w:rPr>
              <w:t>А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EB306C" w:rsidP="0057489A">
            <w:pPr>
              <w:rPr>
                <w:rFonts w:ascii="Times New Roman" w:hAnsi="Times New Roman" w:cs="Times New Roman"/>
                <w:color w:val="FF0000"/>
              </w:rPr>
            </w:pPr>
            <w:r w:rsidRPr="009876CE">
              <w:rPr>
                <w:rFonts w:ascii="Times New Roman" w:hAnsi="Times New Roman"/>
                <w:lang w:val="uz-Cyrl-UZ"/>
              </w:rPr>
              <w:t xml:space="preserve">Лабораторияда тупроқ, сув ва ўсимлик устида амалга ошириладиган </w:t>
            </w:r>
            <w:r w:rsidR="00476C99" w:rsidRPr="009876CE">
              <w:rPr>
                <w:rFonts w:ascii="Times New Roman" w:hAnsi="Times New Roman"/>
                <w:lang w:val="uz-Cyrl-UZ"/>
              </w:rPr>
              <w:t>таҳлил</w:t>
            </w:r>
            <w:r w:rsidRPr="009876CE">
              <w:rPr>
                <w:rFonts w:ascii="Times New Roman" w:hAnsi="Times New Roman"/>
                <w:lang w:val="uz-Cyrl-UZ"/>
              </w:rPr>
              <w:t>лар учун жа</w:t>
            </w:r>
            <w:r w:rsidR="0057489A" w:rsidRPr="009876CE">
              <w:rPr>
                <w:rFonts w:ascii="Times New Roman" w:hAnsi="Times New Roman"/>
                <w:lang w:val="uz-Cyrl-UZ"/>
              </w:rPr>
              <w:t>ҳ</w:t>
            </w:r>
            <w:r w:rsidRPr="009876CE">
              <w:rPr>
                <w:rFonts w:ascii="Times New Roman" w:hAnsi="Times New Roman"/>
                <w:lang w:val="uz-Cyrl-UZ"/>
              </w:rPr>
              <w:t xml:space="preserve">он талабларига мос стандартларни  ва методларни ишлаб </w:t>
            </w:r>
            <w:r w:rsidR="0057489A" w:rsidRPr="009876CE">
              <w:rPr>
                <w:rFonts w:ascii="Times New Roman" w:hAnsi="Times New Roman"/>
                <w:lang w:val="uz-Cyrl-UZ"/>
              </w:rPr>
              <w:t>чиқ</w:t>
            </w:r>
            <w:r w:rsidR="00F66FF3" w:rsidRPr="009876CE">
              <w:rPr>
                <w:rFonts w:ascii="Times New Roman" w:hAnsi="Times New Roman"/>
                <w:lang w:val="uz-Cyrl-UZ"/>
              </w:rPr>
              <w:t>а</w:t>
            </w:r>
            <w:r w:rsidR="0057489A" w:rsidRPr="009876CE">
              <w:rPr>
                <w:rFonts w:ascii="Times New Roman" w:hAnsi="Times New Roman"/>
                <w:lang w:val="uz-Cyrl-UZ"/>
              </w:rPr>
              <w:t xml:space="preserve">ришга мутазам </w:t>
            </w:r>
            <w:r w:rsidR="00476C99" w:rsidRPr="009876CE">
              <w:rPr>
                <w:rFonts w:ascii="Times New Roman" w:hAnsi="Times New Roman"/>
                <w:lang w:val="uz-Cyrl-UZ"/>
              </w:rPr>
              <w:t xml:space="preserve">тадбиқ </w:t>
            </w:r>
            <w:r w:rsidR="0057489A" w:rsidRPr="009876CE">
              <w:rPr>
                <w:rFonts w:ascii="Times New Roman" w:hAnsi="Times New Roman"/>
                <w:lang w:val="uz-Cyrl-UZ"/>
              </w:rPr>
              <w:t>қилиш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9533F8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EB306C" w:rsidP="002453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9876CE">
              <w:rPr>
                <w:rFonts w:ascii="Times New Roman" w:hAnsi="Times New Roman" w:cs="Times New Roman"/>
                <w:b/>
                <w:i/>
                <w:color w:val="auto"/>
              </w:rPr>
              <w:t>А/01.</w:t>
            </w:r>
            <w:r w:rsidR="00881360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86783A" w:rsidP="00EB306C">
            <w:pPr>
              <w:spacing w:before="40" w:after="40"/>
              <w:jc w:val="both"/>
              <w:rPr>
                <w:rStyle w:val="1"/>
                <w:rFonts w:eastAsia="Courier New"/>
                <w:sz w:val="24"/>
                <w:szCs w:val="24"/>
                <w:lang w:val="uz-Cyrl-UZ"/>
              </w:rPr>
            </w:pPr>
            <w:r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Лабораторияда </w:t>
            </w:r>
            <w:r w:rsidR="00EB306C"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мавжуд </w:t>
            </w:r>
            <w:r w:rsidR="00476C99"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таҳлил</w:t>
            </w:r>
            <w:r w:rsidR="00EB306C"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методлар рўйхатини олиб бориш ва янгилаш.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1D2B56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9876CE">
              <w:rPr>
                <w:rFonts w:ascii="Times New Roman" w:hAnsi="Times New Roman" w:cs="Times New Roman"/>
                <w:color w:val="auto"/>
                <w:lang w:val="uz-Cyrl-UZ"/>
              </w:rPr>
              <w:t>6</w:t>
            </w:r>
          </w:p>
        </w:tc>
      </w:tr>
      <w:tr w:rsidR="00EB306C" w:rsidRPr="00EB306C" w:rsidTr="00287963">
        <w:trPr>
          <w:trHeight w:val="853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06C" w:rsidRPr="00EC3022" w:rsidRDefault="00EB306C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EB306C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EB306C" w:rsidP="001C0E8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EB306C" w:rsidP="002453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9876CE">
              <w:rPr>
                <w:rFonts w:ascii="Times New Roman" w:hAnsi="Times New Roman" w:cs="Times New Roman"/>
                <w:b/>
                <w:i/>
                <w:color w:val="auto"/>
              </w:rPr>
              <w:t>А/02.</w:t>
            </w:r>
            <w:r w:rsidR="00881360">
              <w:rPr>
                <w:rFonts w:ascii="Times New Roman" w:hAnsi="Times New Roman" w:cs="Times New Roman"/>
                <w:b/>
                <w:i/>
                <w:color w:val="auto"/>
              </w:rPr>
              <w:t>6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06C" w:rsidRPr="009876CE" w:rsidRDefault="00EB306C" w:rsidP="00E04550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Эскирган</w:t>
            </w:r>
            <w:r w:rsidR="0086783A"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ёки амалда мавжуд бўлмаган</w:t>
            </w:r>
            <w:r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методларни</w:t>
            </w:r>
            <w:r w:rsidR="0086783A"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халқаро тажриба асосида ишлаб чиқаришга тадбиқ қилиш учун</w:t>
            </w:r>
            <w:r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валидациядан ўтказиш ва вертификатция қилиш.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1D2B56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876CE">
              <w:rPr>
                <w:rFonts w:ascii="Times New Roman" w:hAnsi="Times New Roman" w:cs="Times New Roman"/>
                <w:color w:val="auto"/>
                <w:lang w:val="uz-Cyrl-UZ"/>
              </w:rPr>
              <w:t>6</w:t>
            </w:r>
          </w:p>
        </w:tc>
      </w:tr>
      <w:tr w:rsidR="00EB306C" w:rsidRPr="00EB306C" w:rsidTr="00287963">
        <w:trPr>
          <w:trHeight w:val="853"/>
        </w:trPr>
        <w:tc>
          <w:tcPr>
            <w:tcW w:w="3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6C" w:rsidRPr="00EC3022" w:rsidRDefault="00EB306C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06C" w:rsidRPr="009876CE" w:rsidRDefault="00EB306C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EB306C" w:rsidP="001C0E8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86783A" w:rsidP="008813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876CE">
              <w:rPr>
                <w:rFonts w:ascii="Times New Roman" w:hAnsi="Times New Roman" w:cs="Times New Roman"/>
                <w:b/>
                <w:i/>
                <w:color w:val="auto"/>
              </w:rPr>
              <w:t>А/03.</w:t>
            </w:r>
            <w:r w:rsidR="00881360">
              <w:rPr>
                <w:rFonts w:ascii="Times New Roman" w:hAnsi="Times New Roman" w:cs="Times New Roman"/>
                <w:b/>
                <w:i/>
                <w:color w:val="auto"/>
              </w:rPr>
              <w:t>6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06C" w:rsidRPr="009876CE" w:rsidRDefault="00EB306C" w:rsidP="0086783A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Лаборатори</w:t>
            </w:r>
            <w:r w:rsidR="009876CE"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я</w:t>
            </w:r>
            <w:r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да фойдаланиладиган ўлчов асбоблари халқаро стандарт</w:t>
            </w:r>
            <w:r w:rsidR="0086783A"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ларга мос акредация талабларидан келиб чиқиб харид қилиш</w:t>
            </w:r>
            <w:r w:rsidR="00CD4EAC"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га таклиф бериш</w:t>
            </w:r>
            <w:r w:rsidR="0086783A"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ва фойдаланиланиладига</w:t>
            </w:r>
            <w:r w:rsidR="00CD4EAC"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н</w:t>
            </w:r>
            <w:r w:rsidRPr="009876C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методларга мослаштириш.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06C" w:rsidRPr="009876CE" w:rsidRDefault="001D2B56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9876CE">
              <w:rPr>
                <w:rFonts w:ascii="Times New Roman" w:hAnsi="Times New Roman" w:cs="Times New Roman"/>
                <w:color w:val="auto"/>
                <w:lang w:val="uz-Cyrl-UZ"/>
              </w:rPr>
              <w:t>6</w:t>
            </w:r>
          </w:p>
        </w:tc>
      </w:tr>
    </w:tbl>
    <w:p w:rsidR="006376E9" w:rsidRDefault="006376E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  <w:r>
        <w:rPr>
          <w:rFonts w:ascii="Times New Roman" w:hAnsi="Times New Roman"/>
          <w:b/>
          <w:lang w:val="uz-Cyrl-UZ"/>
        </w:rPr>
        <w:br w:type="page"/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385639">
        <w:rPr>
          <w:rFonts w:ascii="Times New Roman" w:hAnsi="Times New Roman" w:cs="Times New Roman"/>
          <w:b/>
          <w:lang w:val="uz-Cyrl-UZ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1.Умумлаштирилган меҳнат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07D63" w:rsidRDefault="00A07D63" w:rsidP="0057489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A07D63">
              <w:rPr>
                <w:rFonts w:ascii="Times New Roman" w:hAnsi="Times New Roman"/>
                <w:b/>
                <w:i/>
                <w:lang w:val="uz-Cyrl-UZ"/>
              </w:rPr>
              <w:t>Лабораторияда тупроқ, сув ва ўсимлик устида амалга ошириладиган таҳлиллар учун жаҳон талабларига мос стандартларни  ва методларни ишлаб чиқаришга мутазам тадбиқ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F245DC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6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22" w:rsidRPr="00670BEE" w:rsidRDefault="00D33CE4" w:rsidP="00F245DC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F66FF3">
              <w:rPr>
                <w:rFonts w:ascii="Times New Roman" w:hAnsi="Times New Roman" w:cs="Times New Roman"/>
                <w:i/>
                <w:lang w:val="uz-Cyrl-UZ"/>
              </w:rPr>
              <w:t>Стандартлар ва методлар бўйича мутахассис</w:t>
            </w:r>
            <w:r w:rsidR="000D4AC1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EF097F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1688C" w:rsidRDefault="00D33CE4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Олий</w:t>
            </w:r>
            <w:r w:rsidR="008813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маълумот (магистр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1688C">
              <w:rPr>
                <w:rFonts w:ascii="Times New Roman" w:eastAsia="Times New Roman" w:hAnsi="Times New Roman" w:cs="Times New Roman"/>
                <w:i/>
              </w:rPr>
              <w:t>даражаси), амалий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1688C">
              <w:rPr>
                <w:rFonts w:ascii="Times New Roman" w:eastAsia="Times New Roman" w:hAnsi="Times New Roman" w:cs="Times New Roman"/>
                <w:i/>
              </w:rPr>
              <w:t>тажриба</w:t>
            </w:r>
            <w:r w:rsidR="00F1688C"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5D2AB7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1688C" w:rsidRDefault="00A81917" w:rsidP="00F1688C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  <w:lang w:val="uz-Cyrl-UZ"/>
              </w:rPr>
              <w:t>Асосий ишлаб чиқариш фао</w:t>
            </w:r>
            <w:r w:rsidR="00F1688C">
              <w:rPr>
                <w:rFonts w:ascii="Times New Roman" w:eastAsia="Times New Roman" w:hAnsi="Times New Roman" w:cs="Times New Roman"/>
                <w:i/>
                <w:lang w:val="uz-Cyrl-UZ"/>
              </w:rPr>
              <w:t>лияти (асосан ишлаб чиқаришда);</w:t>
            </w:r>
          </w:p>
        </w:tc>
      </w:tr>
      <w:tr w:rsidR="00B94B31" w:rsidRPr="005D2AB7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44" w:rsidRPr="00670BEE" w:rsidRDefault="00B94B31" w:rsidP="00712C4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 xml:space="preserve">камида 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B94B31" w:rsidRPr="005D2AB7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D33CE4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Илмий даражага эга хорижий тилларни билиш,</w:t>
            </w:r>
            <w:r w:rsidR="00BC3FBD">
              <w:rPr>
                <w:rFonts w:ascii="Times New Roman" w:hAnsi="Times New Roman" w:cs="Times New Roman"/>
                <w:i/>
                <w:lang w:val="uz-Cyrl-UZ"/>
              </w:rPr>
              <w:t xml:space="preserve"> замонавий лаборатория жихозлари </w:t>
            </w:r>
            <w:r>
              <w:rPr>
                <w:rFonts w:ascii="Times New Roman" w:hAnsi="Times New Roman" w:cs="Times New Roman"/>
                <w:i/>
                <w:lang w:val="uz-Cyrl-UZ"/>
              </w:rPr>
              <w:t xml:space="preserve"> ва лаборатори жараёнида фойдаланадиган методлар </w:t>
            </w:r>
            <w:r w:rsidR="00BC3FBD">
              <w:rPr>
                <w:rFonts w:ascii="Times New Roman" w:hAnsi="Times New Roman" w:cs="Times New Roman"/>
                <w:i/>
                <w:lang w:val="uz-Cyrl-UZ"/>
              </w:rPr>
              <w:t>бўйича қўшимча билимга эга бўлиш афзаллик беради.</w:t>
            </w:r>
          </w:p>
        </w:tc>
      </w:tr>
    </w:tbl>
    <w:p w:rsidR="00B94B31" w:rsidRPr="00670BEE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52161E" w:rsidRDefault="00F34A6E" w:rsidP="0057489A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  <w:r w:rsidR="000B2A37">
        <w:rPr>
          <w:rFonts w:ascii="Times New Roman" w:hAnsi="Times New Roman"/>
          <w:sz w:val="24"/>
          <w:szCs w:val="24"/>
          <w:lang w:val="uz-Cyrl-UZ"/>
        </w:rPr>
        <w:t>.</w:t>
      </w:r>
    </w:p>
    <w:p w:rsidR="00F34A6E" w:rsidRPr="0052161E" w:rsidRDefault="00F34A6E" w:rsidP="0057489A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52161E" w:rsidRDefault="00670BEE" w:rsidP="0057489A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670BEE" w:rsidRPr="0052161E" w:rsidRDefault="00670BEE" w:rsidP="0057489A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Pr="005E2A1A" w:rsidRDefault="00670BEE" w:rsidP="0057489A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 xml:space="preserve">Ўзбекистон Республикаси Вазирлар Маҳкамасининг 2017 йил 4 октябрдаги “Хизматчиларнинг асосий лавозимлари ва ишчилар касблари </w:t>
      </w:r>
      <w:r w:rsidRPr="005E2A1A">
        <w:rPr>
          <w:rFonts w:ascii="Times New Roman" w:hAnsi="Times New Roman"/>
          <w:bCs/>
          <w:sz w:val="24"/>
          <w:szCs w:val="24"/>
          <w:lang w:val="uz-Cyrl-UZ"/>
        </w:rPr>
        <w:t>классификаторини янада такомиллаштириш тўғрисида” 795-сон қарори.</w:t>
      </w:r>
    </w:p>
    <w:p w:rsidR="00670BEE" w:rsidRPr="005E2A1A" w:rsidRDefault="00670BEE" w:rsidP="0057489A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5E2A1A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5E2A1A">
        <w:rPr>
          <w:rFonts w:ascii="Times New Roman" w:hAnsi="Times New Roman"/>
          <w:sz w:val="24"/>
          <w:szCs w:val="24"/>
        </w:rPr>
        <w:t>.</w:t>
      </w:r>
    </w:p>
    <w:p w:rsidR="00472F4A" w:rsidRDefault="00472F4A" w:rsidP="0057489A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sz w:val="24"/>
          <w:lang w:val="uz-Cyrl-UZ"/>
        </w:rPr>
        <w:t>Ўзбекистон Республикаси Призидентининг 2018 йил 12 декабрдаги “Техник жиҳатдан тартибга солиш, стандартлаштириш, сертификатлаштириш ва метрология тизимларини янада ривожлантириш чора-тадбирлари тўғрисида” ПҚ-4059 сон қарори.</w:t>
      </w:r>
    </w:p>
    <w:p w:rsidR="003B132A" w:rsidRPr="003B132A" w:rsidRDefault="003B132A" w:rsidP="008C506C">
      <w:pPr>
        <w:widowControl/>
        <w:tabs>
          <w:tab w:val="left" w:pos="2835"/>
        </w:tabs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</w:p>
    <w:p w:rsidR="00B94B31" w:rsidRPr="00670BEE" w:rsidRDefault="00B94B31" w:rsidP="008C506C">
      <w:pPr>
        <w:widowControl/>
        <w:tabs>
          <w:tab w:val="left" w:pos="2835"/>
        </w:tabs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  <w:lang w:val="uz-Cyrl-UZ"/>
        </w:rPr>
        <w:t>1.1.</w:t>
      </w:r>
      <w:r w:rsidRPr="00670BEE">
        <w:rPr>
          <w:rFonts w:ascii="Times New Roman" w:hAnsi="Times New Roman"/>
          <w:b/>
        </w:rPr>
        <w:t>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917F4C" w:rsidP="00A66C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917F4C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 xml:space="preserve">Лабораторияда мавжуд </w:t>
            </w:r>
            <w:r w:rsidR="00476C99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>таҳлил</w:t>
            </w:r>
            <w:r w:rsidRPr="00917F4C">
              <w:rPr>
                <w:rStyle w:val="1"/>
                <w:rFonts w:eastAsia="Courier New"/>
                <w:i/>
                <w:sz w:val="22"/>
                <w:szCs w:val="22"/>
                <w:lang w:val="uz-Cyrl-UZ"/>
              </w:rPr>
              <w:t xml:space="preserve"> методлар рўйхатини олиб бориш ва янгилаш.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D2B5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А/01.</w:t>
            </w:r>
            <w:r w:rsidR="00881360">
              <w:rPr>
                <w:rFonts w:ascii="Times New Roman" w:hAnsi="Times New Roman" w:cs="Times New Roman"/>
                <w:b/>
                <w:i/>
                <w:lang w:val="uz-Cyrl-UZ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245DC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6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511730">
        <w:trPr>
          <w:trHeight w:val="4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F072F8" w:rsidRDefault="00917F4C" w:rsidP="00917F4C">
            <w:pPr>
              <w:rPr>
                <w:rStyle w:val="1"/>
                <w:rFonts w:eastAsia="Courier New"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Лабораторияда амалда фойдаланилаётган методдлар рўйхатини шакиллантириш;</w:t>
            </w:r>
          </w:p>
        </w:tc>
      </w:tr>
      <w:tr w:rsidR="00B94B31" w:rsidRPr="00917F4C" w:rsidTr="001C0E8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917F4C" w:rsidRDefault="00917F4C" w:rsidP="000D4AC1">
            <w:pPr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Жа</w:t>
            </w:r>
            <w:r w:rsidR="000D4AC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ҳ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он тажрибасига таянган холда юқори аниқликка қаратилган янги методларни тадбиқ қилиш;</w:t>
            </w:r>
          </w:p>
        </w:tc>
      </w:tr>
      <w:tr w:rsidR="00B94B31" w:rsidRPr="00670BEE" w:rsidTr="001C0E8D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EF097F" w:rsidRDefault="006E6AF9" w:rsidP="006E6AF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Тупроқ, сув ва ўсимлик устида амалда лаборатория </w:t>
            </w:r>
            <w:r w:rsidR="00476C99">
              <w:rPr>
                <w:rFonts w:ascii="Times New Roman" w:eastAsia="Times New Roman" w:hAnsi="Times New Roman" w:cs="Times New Roman"/>
                <w:i/>
                <w:lang w:val="uz-Cyrl-UZ"/>
              </w:rPr>
              <w:t>таҳлил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ларини ўтказа олиш</w:t>
            </w:r>
            <w:r w:rsidR="00EF097F"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EF097F" w:rsidRPr="00EF097F" w:rsidRDefault="00EB3CB4" w:rsidP="006E6AF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Лабораториядаги </w:t>
            </w:r>
            <w:r w:rsidR="00476C99">
              <w:rPr>
                <w:rFonts w:ascii="Times New Roman" w:eastAsia="Times New Roman" w:hAnsi="Times New Roman" w:cs="Times New Roman"/>
                <w:i/>
                <w:lang w:val="uz-Cyrl-UZ"/>
              </w:rPr>
              <w:t>таҳлил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ва ёрдамчи жихозлар</w:t>
            </w:r>
            <w:r w:rsidR="006E6AF9">
              <w:rPr>
                <w:rFonts w:ascii="Times New Roman" w:eastAsia="Times New Roman" w:hAnsi="Times New Roman" w:cs="Times New Roman"/>
                <w:i/>
                <w:lang w:val="uz-Cyrl-UZ"/>
              </w:rPr>
              <w:t>да қийинчиликсиз ишлаш</w:t>
            </w:r>
            <w:r w:rsid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EF097F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Белгиланганмақсадниҳисобгаолганҳолдавазифаларнианиқлашвафаолиятнирежалаштириш. Ишжараёнинингнатижалариниолдинданбелгиланганталабларгамувофиқ</w:t>
            </w:r>
            <w:r w:rsidR="005026C3">
              <w:rPr>
                <w:rFonts w:ascii="Times New Roman" w:eastAsia="Times New Roman" w:hAnsi="Times New Roman" w:cs="Times New Roman"/>
                <w:i/>
              </w:rPr>
              <w:t xml:space="preserve">баҳолаш.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Меҳнатфаолиятинингмаълумбирсоҳасидаражасида, вазиятталабқилганда, бошқаишчиларбилан ал</w:t>
            </w:r>
            <w:r w:rsidR="00DB050D">
              <w:rPr>
                <w:rFonts w:ascii="Times New Roman" w:eastAsia="Times New Roman" w:hAnsi="Times New Roman" w:cs="Times New Roman"/>
                <w:i/>
              </w:rPr>
              <w:t>ь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тернатив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ҳаракатлар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ва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ўзаро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муносабатларни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тўғридан-тўғри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бошқариш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билан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аниқлаш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ва</w:t>
            </w:r>
            <w:r w:rsidR="00625D0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мувофиқлаштириш;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EF097F" w:rsidRDefault="00EF097F" w:rsidP="003B132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Махсусбилимларниваамалийтажрибани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 w:rsidR="00A81917"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қ</w:t>
            </w:r>
            <w:r w:rsidR="003B132A">
              <w:rPr>
                <w:rFonts w:ascii="Times New Roman" w:eastAsia="Times New Roman" w:hAnsi="Times New Roman" w:cs="Times New Roman"/>
                <w:i/>
              </w:rPr>
              <w:t>илишниталабэтадигантадбирлар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950B50" w:rsidP="000075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ий ҳужжатлар</w:t>
            </w:r>
            <w:r w:rsidR="00007585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,услубий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980FB4" w:rsidRDefault="00980FB4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1.2.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CD4EAC" w:rsidP="00E04550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CD4EAC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Эскирган ёки амалда мавжуд бўлмаган методларни халқаро тажриба асосида ишлаб чиқаришга тадбиқ қилиш учун валидациядан ўтказиш ва вертификатция қилиш.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D2B5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А/02.</w:t>
            </w:r>
            <w:r w:rsidR="00881360">
              <w:rPr>
                <w:rFonts w:ascii="Times New Roman" w:hAnsi="Times New Roman" w:cs="Times New Roman"/>
                <w:b/>
                <w:i/>
                <w:lang w:val="uz-Cyrl-UZ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1D2B56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6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CD4EAC" w:rsidP="00511730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Методлар ва лабораторияда амалга ошириладиган синов турлари билан яқиндан танишиб чиқиш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CD4EAC" w:rsidP="00CD4EAC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Тегишли ташкилотлар билан методларни валдация ва вертификация қилишни келишиш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;</w:t>
            </w:r>
          </w:p>
        </w:tc>
      </w:tr>
      <w:tr w:rsidR="00A81917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A81917" w:rsidRPr="00EF097F" w:rsidRDefault="00CD4EAC" w:rsidP="00CD4EAC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Методла устида валидация синовларини ўтказа олиш</w:t>
            </w:r>
            <w:r w:rsidR="00A81917"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670BEE" w:rsidTr="001C0E8D">
        <w:trPr>
          <w:trHeight w:val="183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CD4EAC" w:rsidRDefault="00CD4EA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CD4EA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Зарур меёрий хужжатлар бўйича етали билимга эга бўлиш.</w:t>
            </w:r>
          </w:p>
        </w:tc>
      </w:tr>
      <w:tr w:rsidR="00A81917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A81917" w:rsidRPr="00670BEE" w:rsidRDefault="00A81917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Белгиланганмақсадниҳисобгаолганҳолдавазифаларнианиқлашвафаолиятнирежалаштириш. Ишжараёнинингнатижалариниолдинданбелгиланганталабларгамувофиқ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баҳолаш.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Меҳнатфаолиятинингмаълумбирсоҳасидаражасида, вазиятталабқилганда, бошқаишчиларбиланалтернативҳаракатларваўзаромуносабатларнитўғридан-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lastRenderedPageBreak/>
              <w:t>тўғрибошқаришбилананиқлашвамувофиқлаштириш;</w:t>
            </w:r>
          </w:p>
        </w:tc>
      </w:tr>
      <w:tr w:rsidR="00A81917" w:rsidRPr="00670BEE" w:rsidTr="001C0E8D">
        <w:trPr>
          <w:trHeight w:val="170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3B132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Махсусбилимларниваамалийтажрибани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қ</w:t>
            </w:r>
            <w:r w:rsidR="003B132A">
              <w:rPr>
                <w:rFonts w:ascii="Times New Roman" w:eastAsia="Times New Roman" w:hAnsi="Times New Roman" w:cs="Times New Roman"/>
                <w:i/>
              </w:rPr>
              <w:t>илишниталабэтадигантадбирлар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007585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,услубий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</w:tbl>
    <w:p w:rsidR="00F1688C" w:rsidRDefault="00F1688C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57489A" w:rsidRDefault="0057489A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CD4EAC">
        <w:rPr>
          <w:rFonts w:ascii="Times New Roman" w:hAnsi="Times New Roman"/>
          <w:b/>
          <w:lang w:val="uz-Cyrl-UZ"/>
        </w:rPr>
        <w:t>3.</w:t>
      </w:r>
      <w:r w:rsidR="00CD4EAC">
        <w:rPr>
          <w:rFonts w:ascii="Times New Roman" w:hAnsi="Times New Roman"/>
          <w:b/>
          <w:lang w:val="uz-Cyrl-UZ"/>
        </w:rPr>
        <w:t>1.3</w:t>
      </w:r>
      <w:r w:rsidRPr="00CD4EAC">
        <w:rPr>
          <w:rFonts w:ascii="Times New Roman" w:hAnsi="Times New Roman"/>
          <w:b/>
          <w:lang w:val="uz-Cyrl-UZ"/>
        </w:rPr>
        <w:t>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25F0D" w:rsidRDefault="00CD4EAC" w:rsidP="001C0E8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z-Cyrl-UZ"/>
              </w:rPr>
            </w:pPr>
            <w:r w:rsidRPr="00CD4EAC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Лабораторида фойдаланиладиган ўлчов асбоблари халқаро стандартларга мос акредация талабларидан келиб чиқиб харид қилишга таклиф бериш ва фойдаланиланиладиган методларга мослаштириш.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D4EAC" w:rsidP="00881360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/01.</w:t>
            </w:r>
            <w:r w:rsidR="00881360">
              <w:rPr>
                <w:rFonts w:ascii="Times New Roman" w:hAnsi="Times New Roman" w:cs="Times New Roman"/>
                <w:b/>
                <w:i/>
                <w:lang w:val="uz-Cyrl-UZ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1D2B56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6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035754">
        <w:trPr>
          <w:trHeight w:val="143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D73C3" w:rsidRDefault="007E4184" w:rsidP="00511730">
            <w:pPr>
              <w:jc w:val="both"/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Лаборатория жихозларининг бажарадиган вазифаси</w:t>
            </w:r>
            <w:r w:rsidR="00DD73C3" w:rsidRPr="00DD73C3"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 xml:space="preserve"> билан танишиш</w:t>
            </w:r>
            <w:r w:rsidR="00DD73C3"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;</w:t>
            </w:r>
          </w:p>
        </w:tc>
      </w:tr>
      <w:tr w:rsidR="00B94B31" w:rsidRPr="005D2AB7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7E4184" w:rsidP="001F4796">
            <w:pP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Талил жараёнида </w:t>
            </w:r>
            <w:r w:rsidR="001F4796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фойдаланиладиган жихозлар стандарт талабларига жавоб берадиган ва аниқлиги юқори бўлган инструментларни ишлаб чиқаришга тадбиқ қилишга таклифл киритиш.</w:t>
            </w:r>
          </w:p>
        </w:tc>
      </w:tr>
      <w:tr w:rsidR="00F1688C" w:rsidRPr="00DD73C3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753E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Барча турдаги тупроқ синов лабораториясида фойдаланиладиган асбоб-ускуна ва жихозларда фойдаланиш ва ишлатиш кўикмасини билиш</w:t>
            </w:r>
            <w:r w:rsidR="001F47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.</w:t>
            </w:r>
          </w:p>
        </w:tc>
      </w:tr>
      <w:tr w:rsidR="00F1688C" w:rsidRPr="00E53E8C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753E17" w:rsidRDefault="00753E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52527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Амалий тажрибага эга бўлиш.</w:t>
            </w:r>
          </w:p>
        </w:tc>
      </w:tr>
      <w:tr w:rsidR="00B94B31" w:rsidRPr="00670BEE" w:rsidTr="00035754">
        <w:trPr>
          <w:trHeight w:val="45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525270" w:rsidRDefault="00525270" w:rsidP="001F4796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</w:pPr>
            <w:r w:rsidRPr="0052527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Хорижий тилларни били</w:t>
            </w:r>
            <w:r w:rsidR="001F47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ш, методлар </w:t>
            </w:r>
            <w:r w:rsidRPr="0052527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ва технологик йўриқномалардан фойдалана оли</w:t>
            </w:r>
            <w:r w:rsidR="001F47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ш</w:t>
            </w:r>
            <w:r w:rsidRPr="0052527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кўникмаси.</w:t>
            </w: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007585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,услубий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>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02C4B" w:rsidRDefault="00B02C4B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DB050D" w:rsidRDefault="00DB050D">
      <w:pPr>
        <w:widowControl/>
        <w:spacing w:after="200" w:line="276" w:lineRule="auto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br w:type="page"/>
      </w:r>
    </w:p>
    <w:p w:rsidR="00980FB4" w:rsidRDefault="00980FB4" w:rsidP="00980FB4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980FB4" w:rsidRDefault="00980FB4" w:rsidP="00980FB4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980FB4" w:rsidRDefault="00980FB4" w:rsidP="00980FB4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980FB4" w:rsidRDefault="00980FB4" w:rsidP="00980FB4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jc w:val="center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980FB4" w:rsidTr="00FA644E">
        <w:trPr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0FB4" w:rsidRDefault="00980FB4" w:rsidP="00FA644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980FB4" w:rsidTr="00FA644E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B4" w:rsidRDefault="00980FB4" w:rsidP="00FA64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980FB4" w:rsidTr="00FA644E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0FB4" w:rsidRDefault="00980FB4" w:rsidP="00FA644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980FB4" w:rsidTr="00FA644E">
        <w:trPr>
          <w:trHeight w:val="563"/>
          <w:jc w:val="center"/>
        </w:trPr>
        <w:tc>
          <w:tcPr>
            <w:tcW w:w="208" w:type="pct"/>
            <w:vAlign w:val="bottom"/>
          </w:tcPr>
          <w:p w:rsidR="00980FB4" w:rsidRDefault="00980FB4" w:rsidP="00FA644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0FB4" w:rsidRDefault="00980FB4" w:rsidP="00FA644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FB4" w:rsidRDefault="00980FB4" w:rsidP="00FA644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980FB4" w:rsidTr="00FA644E">
        <w:trPr>
          <w:trHeight w:val="211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FB4" w:rsidRDefault="00980FB4" w:rsidP="00FA644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FB4" w:rsidRDefault="00980FB4" w:rsidP="00FA644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FB4" w:rsidRDefault="00980FB4" w:rsidP="00FA644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FB4" w:rsidRDefault="00980FB4" w:rsidP="00FA64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980FB4" w:rsidTr="00FA644E">
        <w:trPr>
          <w:trHeight w:val="7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0FB4" w:rsidRDefault="00980FB4" w:rsidP="00FA644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980FB4" w:rsidTr="00FA644E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B4" w:rsidRDefault="00980FB4" w:rsidP="00FA644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B4" w:rsidRPr="002C46BB" w:rsidRDefault="00F66FF3" w:rsidP="00FA644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Тупроқшунослик ва агрокимё илмий-тадқиқот институти</w:t>
            </w:r>
          </w:p>
        </w:tc>
      </w:tr>
      <w:tr w:rsidR="00980FB4" w:rsidRPr="005D2AB7" w:rsidTr="00FA644E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B4" w:rsidRDefault="00980FB4" w:rsidP="00FA644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B4" w:rsidRDefault="009029B8" w:rsidP="00FA644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Tuproq</w:t>
            </w:r>
            <w:r w:rsidR="009533F8" w:rsidRPr="009533F8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tarkibi</w:t>
            </w:r>
            <w:r w:rsidR="009533F8" w:rsidRPr="009533F8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va</w:t>
            </w:r>
            <w:r w:rsidR="009533F8" w:rsidRPr="009533F8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repozitoriysi</w:t>
            </w:r>
            <w:r w:rsidRPr="009533F8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sifati</w:t>
            </w:r>
            <w:r w:rsidR="009533F8" w:rsidRPr="009533F8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tahlil</w:t>
            </w:r>
            <w:r w:rsidR="009533F8" w:rsidRPr="009533F8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markazi</w:t>
            </w: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"</w:t>
            </w:r>
            <w:r w:rsidR="009533F8">
              <w:rPr>
                <w:rFonts w:ascii="Times New Roman" w:hAnsi="Times New Roman" w:cs="Times New Roman"/>
                <w:b/>
                <w:i/>
                <w:lang w:val="uz-Cyrl-U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davlat</w:t>
            </w:r>
            <w:r w:rsidR="009533F8" w:rsidRPr="009533F8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 w:rsidR="009533F8">
              <w:rPr>
                <w:rFonts w:ascii="Times New Roman" w:hAnsi="Times New Roman" w:cs="Times New Roman"/>
                <w:b/>
                <w:i/>
                <w:lang w:val="en-US" w:eastAsia="en-US"/>
              </w:rPr>
              <w:t>unitary</w:t>
            </w:r>
            <w:r w:rsidR="009533F8" w:rsidRPr="009533F8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korxonasi</w:t>
            </w:r>
          </w:p>
        </w:tc>
      </w:tr>
      <w:tr w:rsidR="00980FB4" w:rsidTr="00FA644E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B4" w:rsidRDefault="00980FB4" w:rsidP="00FA644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B4" w:rsidRDefault="007806BC" w:rsidP="00FA644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“O</w:t>
            </w:r>
            <w:r>
              <w:rPr>
                <w:rFonts w:ascii="Times New Roman" w:hAnsi="Times New Roman" w:cs="Times New Roman"/>
                <w:b/>
                <w:i/>
              </w:rPr>
              <w:t>‘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zdavyerloyiha” Ўзбек давлат ер тузиш илмий-лойиҳалаш институти “Андвилерлойиҳа” ҳуудий бўлинмаси “Тупроқ изланишлари ва бонитировкалаш бўлими” лабораторияси</w:t>
            </w:r>
          </w:p>
        </w:tc>
      </w:tr>
      <w:tr w:rsidR="009E6D9E" w:rsidTr="00FA644E">
        <w:trPr>
          <w:trHeight w:val="40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9E" w:rsidRDefault="009E6D9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9E" w:rsidRDefault="009E6D9E" w:rsidP="00FA644E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9E6D9E" w:rsidTr="00FA644E">
        <w:trPr>
          <w:trHeight w:val="51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9E" w:rsidRDefault="009E6D9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9E" w:rsidRDefault="009E6D9E" w:rsidP="00FA644E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980FB4" w:rsidTr="00FA644E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FB4" w:rsidRDefault="00980FB4" w:rsidP="00FA644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80FB4" w:rsidRDefault="00980FB4" w:rsidP="00FA644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980FB4" w:rsidRDefault="00980FB4" w:rsidP="00FA644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FB4" w:rsidTr="00FA644E">
        <w:trPr>
          <w:trHeight w:val="1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FB4" w:rsidRDefault="00980FB4" w:rsidP="00980FB4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 w:rsidRPr="006344C8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мазкур “</w:t>
            </w:r>
            <w:r w:rsidRPr="00980FB4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С</w:t>
            </w:r>
            <w:r w:rsidRPr="00980FB4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тандартлар ва методлар бўйича мутахассис</w:t>
            </w:r>
            <w:r w:rsidRPr="00980FB4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стандартини тасдиқлашга тавсия қилади.</w:t>
            </w:r>
          </w:p>
        </w:tc>
      </w:tr>
      <w:tr w:rsidR="00980FB4" w:rsidTr="00FA644E">
        <w:trPr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0FB4" w:rsidRDefault="00980FB4" w:rsidP="00FA644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980FB4" w:rsidRDefault="00980FB4" w:rsidP="00980FB4">
      <w:pPr>
        <w:rPr>
          <w:rFonts w:ascii="Times New Roman" w:hAnsi="Times New Roman" w:cs="Times New Roman"/>
          <w:lang w:val="uz-Cyrl-UZ"/>
        </w:rPr>
      </w:pPr>
    </w:p>
    <w:sectPr w:rsidR="00980FB4" w:rsidSect="006376E9">
      <w:headerReference w:type="even" r:id="rId9"/>
      <w:headerReference w:type="default" r:id="rId10"/>
      <w:footerReference w:type="first" r:id="rId11"/>
      <w:pgSz w:w="16834" w:h="11909" w:orient="landscape"/>
      <w:pgMar w:top="1134" w:right="851" w:bottom="851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4A" w:rsidRDefault="007A3E4A">
      <w:r>
        <w:separator/>
      </w:r>
    </w:p>
  </w:endnote>
  <w:endnote w:type="continuationSeparator" w:id="0">
    <w:p w:rsidR="007A3E4A" w:rsidRDefault="007A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8C" w:rsidRDefault="007A3E4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<v:textbox style="mso-fit-shape-to-text:t" inset="0,0,0,0">
            <w:txbxContent>
              <w:p w:rsidR="00E53E8C" w:rsidRDefault="00E53E8C">
                <w:r>
                  <w:rPr>
                    <w:rStyle w:val="a5"/>
                    <w:rFonts w:eastAsia="Courier New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4A" w:rsidRDefault="007A3E4A">
      <w:r>
        <w:separator/>
      </w:r>
    </w:p>
  </w:footnote>
  <w:footnote w:type="continuationSeparator" w:id="0">
    <w:p w:rsidR="007A3E4A" w:rsidRDefault="007A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8C" w:rsidRPr="00987902" w:rsidRDefault="00CE5796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="00E53E8C"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 w:rsidR="00E53E8C"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E53E8C" w:rsidRDefault="00E53E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8C" w:rsidRPr="000A3FC3" w:rsidRDefault="00CE5796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="00E53E8C"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5D2AB7">
      <w:rPr>
        <w:rFonts w:ascii="Times New Roman" w:hAnsi="Times New Roman"/>
        <w:noProof/>
      </w:rPr>
      <w:t>1</w:t>
    </w:r>
    <w:r w:rsidRPr="000A3FC3">
      <w:rPr>
        <w:rFonts w:ascii="Times New Roman" w:hAnsi="Times New Roman"/>
      </w:rPr>
      <w:fldChar w:fldCharType="end"/>
    </w:r>
  </w:p>
  <w:p w:rsidR="00E53E8C" w:rsidRDefault="00E53E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049751D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F7E71"/>
    <w:multiLevelType w:val="hybridMultilevel"/>
    <w:tmpl w:val="50D424AC"/>
    <w:lvl w:ilvl="0" w:tplc="DE90E678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EA3505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A60CA7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8"/>
  </w:num>
  <w:num w:numId="5">
    <w:abstractNumId w:val="7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5"/>
  </w:num>
  <w:num w:numId="13">
    <w:abstractNumId w:val="17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0"/>
  </w:num>
  <w:num w:numId="19">
    <w:abstractNumId w:val="9"/>
  </w:num>
  <w:num w:numId="20">
    <w:abstractNumId w:val="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5B1"/>
    <w:rsid w:val="00007585"/>
    <w:rsid w:val="00035754"/>
    <w:rsid w:val="00051CC5"/>
    <w:rsid w:val="00060E6B"/>
    <w:rsid w:val="000962B9"/>
    <w:rsid w:val="00097141"/>
    <w:rsid w:val="000A19EC"/>
    <w:rsid w:val="000B2A37"/>
    <w:rsid w:val="000B52C0"/>
    <w:rsid w:val="000C2091"/>
    <w:rsid w:val="000C3871"/>
    <w:rsid w:val="000C52CF"/>
    <w:rsid w:val="000C5A28"/>
    <w:rsid w:val="000D041F"/>
    <w:rsid w:val="000D4AC1"/>
    <w:rsid w:val="000E28E1"/>
    <w:rsid w:val="000F00CF"/>
    <w:rsid w:val="000F7BEA"/>
    <w:rsid w:val="00101928"/>
    <w:rsid w:val="00112FC8"/>
    <w:rsid w:val="00120308"/>
    <w:rsid w:val="00123BD9"/>
    <w:rsid w:val="0014502C"/>
    <w:rsid w:val="001470B5"/>
    <w:rsid w:val="00153D19"/>
    <w:rsid w:val="00164B63"/>
    <w:rsid w:val="00181903"/>
    <w:rsid w:val="00192638"/>
    <w:rsid w:val="00196F61"/>
    <w:rsid w:val="001B0475"/>
    <w:rsid w:val="001C0E8D"/>
    <w:rsid w:val="001C24F1"/>
    <w:rsid w:val="001D2B56"/>
    <w:rsid w:val="001E208D"/>
    <w:rsid w:val="001E5EE6"/>
    <w:rsid w:val="001E6B45"/>
    <w:rsid w:val="001F4796"/>
    <w:rsid w:val="001F4C7C"/>
    <w:rsid w:val="00203771"/>
    <w:rsid w:val="00204D69"/>
    <w:rsid w:val="002155F4"/>
    <w:rsid w:val="00245343"/>
    <w:rsid w:val="00245DDB"/>
    <w:rsid w:val="00255864"/>
    <w:rsid w:val="0025588A"/>
    <w:rsid w:val="002701F8"/>
    <w:rsid w:val="00280D22"/>
    <w:rsid w:val="002C12CA"/>
    <w:rsid w:val="002C159B"/>
    <w:rsid w:val="002C46BB"/>
    <w:rsid w:val="002C64DD"/>
    <w:rsid w:val="002C79DF"/>
    <w:rsid w:val="002E1C31"/>
    <w:rsid w:val="002E5846"/>
    <w:rsid w:val="002E79F0"/>
    <w:rsid w:val="002E7EC5"/>
    <w:rsid w:val="002F253E"/>
    <w:rsid w:val="00302237"/>
    <w:rsid w:val="003030DE"/>
    <w:rsid w:val="00325895"/>
    <w:rsid w:val="00335496"/>
    <w:rsid w:val="003378D1"/>
    <w:rsid w:val="003411A2"/>
    <w:rsid w:val="00345577"/>
    <w:rsid w:val="003738C2"/>
    <w:rsid w:val="00385639"/>
    <w:rsid w:val="00387E6E"/>
    <w:rsid w:val="00387F02"/>
    <w:rsid w:val="00387FB6"/>
    <w:rsid w:val="003A6F97"/>
    <w:rsid w:val="003A7B8D"/>
    <w:rsid w:val="003B132A"/>
    <w:rsid w:val="003B24C6"/>
    <w:rsid w:val="003C0E4E"/>
    <w:rsid w:val="003C130A"/>
    <w:rsid w:val="003C3B3D"/>
    <w:rsid w:val="003C4E90"/>
    <w:rsid w:val="003C5564"/>
    <w:rsid w:val="003E5AF8"/>
    <w:rsid w:val="004050EB"/>
    <w:rsid w:val="00413593"/>
    <w:rsid w:val="004628C6"/>
    <w:rsid w:val="004638C1"/>
    <w:rsid w:val="00470EDC"/>
    <w:rsid w:val="00472F4A"/>
    <w:rsid w:val="00475748"/>
    <w:rsid w:val="00476C99"/>
    <w:rsid w:val="00477A19"/>
    <w:rsid w:val="004829B2"/>
    <w:rsid w:val="004936EE"/>
    <w:rsid w:val="00496346"/>
    <w:rsid w:val="004B15ED"/>
    <w:rsid w:val="004B1DAE"/>
    <w:rsid w:val="004B6A2A"/>
    <w:rsid w:val="004B6F9F"/>
    <w:rsid w:val="004C2775"/>
    <w:rsid w:val="004E0A1D"/>
    <w:rsid w:val="004E5709"/>
    <w:rsid w:val="004F57CA"/>
    <w:rsid w:val="004F72EA"/>
    <w:rsid w:val="00501FD2"/>
    <w:rsid w:val="005026C3"/>
    <w:rsid w:val="00504E1F"/>
    <w:rsid w:val="00511730"/>
    <w:rsid w:val="0052161E"/>
    <w:rsid w:val="00525270"/>
    <w:rsid w:val="0052740F"/>
    <w:rsid w:val="00527E52"/>
    <w:rsid w:val="00546B7F"/>
    <w:rsid w:val="005651B0"/>
    <w:rsid w:val="005661C9"/>
    <w:rsid w:val="0057489A"/>
    <w:rsid w:val="005805B1"/>
    <w:rsid w:val="00592341"/>
    <w:rsid w:val="005A2070"/>
    <w:rsid w:val="005A54FE"/>
    <w:rsid w:val="005B274D"/>
    <w:rsid w:val="005C322D"/>
    <w:rsid w:val="005C70F9"/>
    <w:rsid w:val="005D0F39"/>
    <w:rsid w:val="005D2AB7"/>
    <w:rsid w:val="005D7D33"/>
    <w:rsid w:val="005E2A1A"/>
    <w:rsid w:val="005E51AA"/>
    <w:rsid w:val="005E6DB5"/>
    <w:rsid w:val="00600C43"/>
    <w:rsid w:val="00603983"/>
    <w:rsid w:val="00616D2E"/>
    <w:rsid w:val="00625313"/>
    <w:rsid w:val="00625D08"/>
    <w:rsid w:val="00634450"/>
    <w:rsid w:val="006344C8"/>
    <w:rsid w:val="00636CC6"/>
    <w:rsid w:val="006376E9"/>
    <w:rsid w:val="006514D9"/>
    <w:rsid w:val="00655016"/>
    <w:rsid w:val="0066018A"/>
    <w:rsid w:val="00663A89"/>
    <w:rsid w:val="00670BEE"/>
    <w:rsid w:val="00681021"/>
    <w:rsid w:val="00684585"/>
    <w:rsid w:val="00695B9F"/>
    <w:rsid w:val="006A287D"/>
    <w:rsid w:val="006B2C04"/>
    <w:rsid w:val="006B4CBE"/>
    <w:rsid w:val="006E001E"/>
    <w:rsid w:val="006E6AF9"/>
    <w:rsid w:val="006E6E69"/>
    <w:rsid w:val="007117E3"/>
    <w:rsid w:val="0071279A"/>
    <w:rsid w:val="00712C44"/>
    <w:rsid w:val="00716E48"/>
    <w:rsid w:val="00731B8E"/>
    <w:rsid w:val="00731D4E"/>
    <w:rsid w:val="007368CF"/>
    <w:rsid w:val="00741421"/>
    <w:rsid w:val="0075106D"/>
    <w:rsid w:val="00753089"/>
    <w:rsid w:val="00753E17"/>
    <w:rsid w:val="00763096"/>
    <w:rsid w:val="00765DD8"/>
    <w:rsid w:val="0076794B"/>
    <w:rsid w:val="00776F55"/>
    <w:rsid w:val="007806BC"/>
    <w:rsid w:val="00782E2B"/>
    <w:rsid w:val="00785EAA"/>
    <w:rsid w:val="00793952"/>
    <w:rsid w:val="007947CE"/>
    <w:rsid w:val="007A3E4A"/>
    <w:rsid w:val="007A42DF"/>
    <w:rsid w:val="007C25F4"/>
    <w:rsid w:val="007C5135"/>
    <w:rsid w:val="007D2D3A"/>
    <w:rsid w:val="007E4184"/>
    <w:rsid w:val="007F1F64"/>
    <w:rsid w:val="007F26BA"/>
    <w:rsid w:val="00801273"/>
    <w:rsid w:val="008025E4"/>
    <w:rsid w:val="008147C2"/>
    <w:rsid w:val="00823872"/>
    <w:rsid w:val="0084001A"/>
    <w:rsid w:val="00841E0D"/>
    <w:rsid w:val="0084439B"/>
    <w:rsid w:val="008521CC"/>
    <w:rsid w:val="00857314"/>
    <w:rsid w:val="0086783A"/>
    <w:rsid w:val="00872386"/>
    <w:rsid w:val="00877C02"/>
    <w:rsid w:val="00881360"/>
    <w:rsid w:val="008859F4"/>
    <w:rsid w:val="00894C6B"/>
    <w:rsid w:val="008A50FE"/>
    <w:rsid w:val="008A57AF"/>
    <w:rsid w:val="008B2BDB"/>
    <w:rsid w:val="008B5810"/>
    <w:rsid w:val="008B5CC5"/>
    <w:rsid w:val="008C4313"/>
    <w:rsid w:val="008C506C"/>
    <w:rsid w:val="008D4696"/>
    <w:rsid w:val="008E1E01"/>
    <w:rsid w:val="008F3B16"/>
    <w:rsid w:val="009029B8"/>
    <w:rsid w:val="00904135"/>
    <w:rsid w:val="00904176"/>
    <w:rsid w:val="00917F4C"/>
    <w:rsid w:val="00934E08"/>
    <w:rsid w:val="00946A9F"/>
    <w:rsid w:val="00950B50"/>
    <w:rsid w:val="009533F8"/>
    <w:rsid w:val="00955A70"/>
    <w:rsid w:val="00963BA4"/>
    <w:rsid w:val="00965F51"/>
    <w:rsid w:val="0097742C"/>
    <w:rsid w:val="00980FB4"/>
    <w:rsid w:val="00986008"/>
    <w:rsid w:val="009876CE"/>
    <w:rsid w:val="0099380B"/>
    <w:rsid w:val="009B76DC"/>
    <w:rsid w:val="009C2187"/>
    <w:rsid w:val="009E6D9E"/>
    <w:rsid w:val="009F010F"/>
    <w:rsid w:val="009F2828"/>
    <w:rsid w:val="00A02C67"/>
    <w:rsid w:val="00A07D63"/>
    <w:rsid w:val="00A1151E"/>
    <w:rsid w:val="00A21016"/>
    <w:rsid w:val="00A21B7B"/>
    <w:rsid w:val="00A33162"/>
    <w:rsid w:val="00A358A4"/>
    <w:rsid w:val="00A415B1"/>
    <w:rsid w:val="00A47293"/>
    <w:rsid w:val="00A66CE4"/>
    <w:rsid w:val="00A81917"/>
    <w:rsid w:val="00A86C69"/>
    <w:rsid w:val="00AA1654"/>
    <w:rsid w:val="00AB033F"/>
    <w:rsid w:val="00AC58CD"/>
    <w:rsid w:val="00AD1E35"/>
    <w:rsid w:val="00AE3422"/>
    <w:rsid w:val="00AF50FE"/>
    <w:rsid w:val="00AF7491"/>
    <w:rsid w:val="00B02C4B"/>
    <w:rsid w:val="00B05A26"/>
    <w:rsid w:val="00B0603E"/>
    <w:rsid w:val="00B104F5"/>
    <w:rsid w:val="00B13FB0"/>
    <w:rsid w:val="00B14580"/>
    <w:rsid w:val="00B3026C"/>
    <w:rsid w:val="00B61AE8"/>
    <w:rsid w:val="00B80AA9"/>
    <w:rsid w:val="00B93674"/>
    <w:rsid w:val="00B94B31"/>
    <w:rsid w:val="00BB2141"/>
    <w:rsid w:val="00BC0ADD"/>
    <w:rsid w:val="00BC3FBD"/>
    <w:rsid w:val="00BD00DE"/>
    <w:rsid w:val="00C12DA8"/>
    <w:rsid w:val="00C20932"/>
    <w:rsid w:val="00C25F0D"/>
    <w:rsid w:val="00C31C0E"/>
    <w:rsid w:val="00C45E1C"/>
    <w:rsid w:val="00C4724E"/>
    <w:rsid w:val="00C51D3F"/>
    <w:rsid w:val="00C56B28"/>
    <w:rsid w:val="00C57297"/>
    <w:rsid w:val="00C677DC"/>
    <w:rsid w:val="00CA5624"/>
    <w:rsid w:val="00CC42F6"/>
    <w:rsid w:val="00CD21D1"/>
    <w:rsid w:val="00CD417B"/>
    <w:rsid w:val="00CD4EAC"/>
    <w:rsid w:val="00CD6FEB"/>
    <w:rsid w:val="00CE2BC9"/>
    <w:rsid w:val="00CE5796"/>
    <w:rsid w:val="00D272CD"/>
    <w:rsid w:val="00D27485"/>
    <w:rsid w:val="00D33CE4"/>
    <w:rsid w:val="00D421C3"/>
    <w:rsid w:val="00D434E3"/>
    <w:rsid w:val="00D70344"/>
    <w:rsid w:val="00D91842"/>
    <w:rsid w:val="00DA60E9"/>
    <w:rsid w:val="00DB050D"/>
    <w:rsid w:val="00DB46E6"/>
    <w:rsid w:val="00DB5A20"/>
    <w:rsid w:val="00DC250A"/>
    <w:rsid w:val="00DC6628"/>
    <w:rsid w:val="00DD0A87"/>
    <w:rsid w:val="00DD73C3"/>
    <w:rsid w:val="00DF2F2C"/>
    <w:rsid w:val="00E00FF4"/>
    <w:rsid w:val="00E04550"/>
    <w:rsid w:val="00E15DC5"/>
    <w:rsid w:val="00E3312B"/>
    <w:rsid w:val="00E5267A"/>
    <w:rsid w:val="00E53E8C"/>
    <w:rsid w:val="00E64BBC"/>
    <w:rsid w:val="00E9405D"/>
    <w:rsid w:val="00EA174B"/>
    <w:rsid w:val="00EB306C"/>
    <w:rsid w:val="00EB3CB4"/>
    <w:rsid w:val="00EB5F65"/>
    <w:rsid w:val="00EC3022"/>
    <w:rsid w:val="00ED1518"/>
    <w:rsid w:val="00EE7C21"/>
    <w:rsid w:val="00EF097F"/>
    <w:rsid w:val="00EF3030"/>
    <w:rsid w:val="00F05618"/>
    <w:rsid w:val="00F072F8"/>
    <w:rsid w:val="00F13F96"/>
    <w:rsid w:val="00F1688C"/>
    <w:rsid w:val="00F245DC"/>
    <w:rsid w:val="00F276BB"/>
    <w:rsid w:val="00F34A6E"/>
    <w:rsid w:val="00F56D34"/>
    <w:rsid w:val="00F66FF3"/>
    <w:rsid w:val="00F71286"/>
    <w:rsid w:val="00F71C74"/>
    <w:rsid w:val="00F72D49"/>
    <w:rsid w:val="00F748F5"/>
    <w:rsid w:val="00F759E7"/>
    <w:rsid w:val="00F75A4D"/>
    <w:rsid w:val="00F876D5"/>
    <w:rsid w:val="00F9256C"/>
    <w:rsid w:val="00F944E9"/>
    <w:rsid w:val="00FB5459"/>
    <w:rsid w:val="00FE3389"/>
    <w:rsid w:val="00FF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8658FF-51CF-4FC1-A358-41DA3DC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gk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EC77-5600-4BF9-AC20-CC3133F3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Grek</cp:lastModifiedBy>
  <cp:revision>466</cp:revision>
  <dcterms:created xsi:type="dcterms:W3CDTF">2020-03-10T05:59:00Z</dcterms:created>
  <dcterms:modified xsi:type="dcterms:W3CDTF">2020-05-19T14:32:00Z</dcterms:modified>
</cp:coreProperties>
</file>