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C5" w:rsidRPr="00871E53" w:rsidRDefault="00163764" w:rsidP="00F5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71E53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</w:p>
    <w:p w:rsidR="00F54EC5" w:rsidRPr="00871E53" w:rsidRDefault="00D06468" w:rsidP="00F54EC5">
      <w:pPr>
        <w:pStyle w:val="a6"/>
        <w:jc w:val="center"/>
        <w:rPr>
          <w:b/>
          <w:bCs/>
          <w:color w:val="333333"/>
          <w:szCs w:val="28"/>
        </w:rPr>
      </w:pPr>
      <w:bookmarkStart w:id="0" w:name="_GoBack"/>
      <w:r>
        <w:rPr>
          <w:b/>
          <w:bCs/>
          <w:color w:val="333333"/>
          <w:szCs w:val="28"/>
        </w:rPr>
        <w:t>Г</w:t>
      </w:r>
      <w:r w:rsidR="00CA3EDC" w:rsidRPr="00871E53">
        <w:rPr>
          <w:b/>
          <w:bCs/>
          <w:color w:val="333333"/>
          <w:szCs w:val="28"/>
        </w:rPr>
        <w:t>лавного</w:t>
      </w:r>
      <w:r w:rsidR="005E0E25" w:rsidRPr="00871E53">
        <w:rPr>
          <w:b/>
          <w:bCs/>
          <w:color w:val="333333"/>
          <w:szCs w:val="28"/>
        </w:rPr>
        <w:t xml:space="preserve"> специалист</w:t>
      </w:r>
      <w:r w:rsidR="00E83DA5" w:rsidRPr="00871E53">
        <w:rPr>
          <w:b/>
          <w:bCs/>
          <w:color w:val="333333"/>
          <w:szCs w:val="28"/>
          <w:lang w:val="uz-Cyrl-UZ"/>
        </w:rPr>
        <w:t>а</w:t>
      </w:r>
      <w:r w:rsidR="00F54EC5" w:rsidRPr="00871E53">
        <w:rPr>
          <w:b/>
          <w:bCs/>
          <w:color w:val="333333"/>
          <w:szCs w:val="28"/>
        </w:rPr>
        <w:t xml:space="preserve"> отдел</w:t>
      </w:r>
      <w:r w:rsidR="00CA3EDC" w:rsidRPr="00871E53">
        <w:rPr>
          <w:b/>
          <w:bCs/>
          <w:color w:val="333333"/>
          <w:szCs w:val="28"/>
          <w:lang w:val="uz-Cyrl-UZ"/>
        </w:rPr>
        <w:t>а</w:t>
      </w:r>
      <w:r w:rsidR="00F54EC5" w:rsidRPr="00871E53">
        <w:rPr>
          <w:b/>
          <w:szCs w:val="28"/>
        </w:rPr>
        <w:t xml:space="preserve"> </w:t>
      </w:r>
      <w:r w:rsidR="00F54EC5" w:rsidRPr="00871E53">
        <w:rPr>
          <w:b/>
          <w:bCs/>
          <w:color w:val="333333"/>
          <w:szCs w:val="28"/>
        </w:rPr>
        <w:t xml:space="preserve">аккредитации и инспекционного контроля </w:t>
      </w:r>
    </w:p>
    <w:bookmarkEnd w:id="0"/>
    <w:p w:rsidR="00F54EC5" w:rsidRPr="00074352" w:rsidRDefault="00F54EC5" w:rsidP="00F54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352">
        <w:rPr>
          <w:rFonts w:ascii="Times New Roman" w:hAnsi="Times New Roman" w:cs="Times New Roman"/>
          <w:sz w:val="24"/>
          <w:szCs w:val="24"/>
        </w:rPr>
        <w:t xml:space="preserve"> (наименование профессионального стандарта)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13"/>
      </w:tblGrid>
      <w:tr w:rsidR="00F54EC5" w:rsidRPr="00D06468" w:rsidTr="00E83DA5">
        <w:trPr>
          <w:trHeight w:val="755"/>
        </w:trPr>
        <w:tc>
          <w:tcPr>
            <w:tcW w:w="12213" w:type="dxa"/>
          </w:tcPr>
          <w:p w:rsidR="004D714A" w:rsidRDefault="004D714A" w:rsidP="004D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4D714A" w:rsidRPr="000E5B22" w:rsidRDefault="004D714A" w:rsidP="004D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F54EC5" w:rsidRPr="004D714A" w:rsidRDefault="004D714A" w:rsidP="004D71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F54EC5" w:rsidRPr="004D714A" w:rsidRDefault="00F54EC5" w:rsidP="00F54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71E5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F940E" wp14:editId="685FD4E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326F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Ai4QHi2gAAAAQBAAAPAAAAAAAAAAAAAAAAAOkEAABkcnMvZG93bnJldi54bWxQSwUG&#10;AAAAAAQABADzAAAA8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Pr="004D714A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E83DA5" w:rsidRPr="004D714A" w:rsidRDefault="00E83DA5" w:rsidP="00F54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14A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871E53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54EC5" w:rsidRPr="00871E53" w:rsidRDefault="00F54EC5" w:rsidP="00E83DA5">
      <w:pPr>
        <w:spacing w:after="0" w:line="240" w:lineRule="auto"/>
        <w:ind w:left="12616" w:hanging="425"/>
        <w:jc w:val="center"/>
        <w:rPr>
          <w:rFonts w:ascii="Times New Roman" w:hAnsi="Times New Roman" w:cs="Times New Roman"/>
          <w:sz w:val="20"/>
          <w:szCs w:val="20"/>
        </w:rPr>
      </w:pPr>
      <w:r w:rsidRPr="00871E53">
        <w:rPr>
          <w:rFonts w:ascii="Times New Roman" w:hAnsi="Times New Roman" w:cs="Times New Roman"/>
          <w:sz w:val="20"/>
          <w:szCs w:val="20"/>
        </w:rPr>
        <w:t xml:space="preserve">        номер МЗиТО </w:t>
      </w:r>
      <w:r w:rsidRPr="00871E53">
        <w:rPr>
          <w:rFonts w:ascii="Times New Roman" w:hAnsi="Times New Roman" w:cs="Times New Roman"/>
          <w:sz w:val="20"/>
          <w:szCs w:val="20"/>
        </w:rPr>
        <w:br w:type="textWrapping" w:clear="all"/>
        <w:t>Реквизиты утверждающей организации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4EC5" w:rsidRPr="00871E53" w:rsidRDefault="00E83DA5" w:rsidP="00F5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93597" wp14:editId="6379BEB1">
                <wp:simplePos x="0" y="0"/>
                <wp:positionH relativeFrom="margin">
                  <wp:posOffset>8252460</wp:posOffset>
                </wp:positionH>
                <wp:positionV relativeFrom="paragraph">
                  <wp:posOffset>304165</wp:posOffset>
                </wp:positionV>
                <wp:extent cx="1133475" cy="317500"/>
                <wp:effectExtent l="0" t="0" r="28575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E25" w:rsidRPr="00763F84" w:rsidRDefault="005E0E25" w:rsidP="00F54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3F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3597" id="Прямоугольник 2" o:spid="_x0000_s1026" style="position:absolute;left:0;text-align:left;margin-left:649.8pt;margin-top:23.95pt;width:89.2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5E0E25" w:rsidRPr="00763F84" w:rsidRDefault="005E0E25" w:rsidP="00F54E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763F8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Z 100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EC5" w:rsidRPr="00871E5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54EC5" w:rsidRPr="00871E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EC5" w:rsidRPr="00871E53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54EC5" w:rsidRPr="00871E53" w:rsidTr="005E0E25">
        <w:tc>
          <w:tcPr>
            <w:tcW w:w="12469" w:type="dxa"/>
          </w:tcPr>
          <w:p w:rsidR="00F54EC5" w:rsidRPr="00B6284E" w:rsidRDefault="00B6284E" w:rsidP="00B6284E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54EC5"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Возложенные функции по аккредитации экспертных организаций в области промышленной безопасности осуществляется непосредственно Отделом - уполномоченным органом по аккредитации в системе экспертизы промышленной безопасности.</w:t>
            </w:r>
          </w:p>
        </w:tc>
      </w:tr>
    </w:tbl>
    <w:p w:rsidR="00F54EC5" w:rsidRPr="00871E53" w:rsidRDefault="00F54EC5" w:rsidP="000E15DD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C58B9">
        <w:rPr>
          <w:rFonts w:ascii="Times New Roman" w:hAnsi="Times New Roman" w:cs="Times New Roman"/>
          <w:sz w:val="20"/>
          <w:szCs w:val="20"/>
        </w:rPr>
        <w:t>(наименование вида профессиональной деятельности)</w:t>
      </w:r>
      <w:r w:rsidRPr="00871E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E15DD" w:rsidRPr="00871E53">
        <w:rPr>
          <w:rFonts w:ascii="Times New Roman" w:hAnsi="Times New Roman" w:cs="Times New Roman"/>
          <w:sz w:val="26"/>
          <w:szCs w:val="26"/>
          <w:lang w:val="uz-Cyrl-UZ"/>
        </w:rPr>
        <w:t xml:space="preserve">      </w:t>
      </w:r>
      <w:r w:rsidR="005C58B9">
        <w:rPr>
          <w:rFonts w:ascii="Times New Roman" w:hAnsi="Times New Roman" w:cs="Times New Roman"/>
          <w:sz w:val="26"/>
          <w:szCs w:val="26"/>
          <w:lang w:val="uz-Cyrl-UZ"/>
        </w:rPr>
        <w:t xml:space="preserve">               </w:t>
      </w:r>
      <w:r w:rsidRPr="00871E53">
        <w:rPr>
          <w:rFonts w:ascii="Times New Roman" w:hAnsi="Times New Roman" w:cs="Times New Roman"/>
          <w:sz w:val="26"/>
          <w:szCs w:val="26"/>
        </w:rPr>
        <w:t>Код по дескриптору</w:t>
      </w:r>
      <w:r w:rsidRPr="00871E53">
        <w:rPr>
          <w:rFonts w:ascii="Times New Roman" w:hAnsi="Times New Roman" w:cs="Times New Roman"/>
          <w:sz w:val="26"/>
          <w:szCs w:val="26"/>
        </w:rPr>
        <w:tab/>
      </w:r>
      <w:r w:rsidRPr="00871E53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F54EC5" w:rsidRPr="00871E53" w:rsidRDefault="00F54EC5" w:rsidP="00F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5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54EC5" w:rsidRPr="00871E53" w:rsidTr="005E0E25">
        <w:trPr>
          <w:trHeight w:val="801"/>
        </w:trPr>
        <w:tc>
          <w:tcPr>
            <w:tcW w:w="14596" w:type="dxa"/>
          </w:tcPr>
          <w:p w:rsidR="00F54EC5" w:rsidRPr="00871E53" w:rsidRDefault="00F54EC5" w:rsidP="000E15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(обеспечение) функционирования и развития системы экспертизы промышленной безопасности;</w:t>
            </w:r>
          </w:p>
          <w:p w:rsidR="00F54EC5" w:rsidRPr="00871E53" w:rsidRDefault="00F54EC5" w:rsidP="000E15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 экспертных организаций в области промышленной безопасности (далее – экспертные организации) и проведение инспекционного контроля за их деятельностью;</w:t>
            </w:r>
          </w:p>
          <w:p w:rsidR="00F54EC5" w:rsidRPr="00871E53" w:rsidRDefault="00F54EC5" w:rsidP="000E15D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1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комиссии по проведению аттестации экспертов в области промышленной безопасности и выполнение функций рабочего органа этой комиссии.</w:t>
            </w:r>
          </w:p>
        </w:tc>
      </w:tr>
    </w:tbl>
    <w:p w:rsidR="00F54EC5" w:rsidRPr="00871E53" w:rsidRDefault="00F54EC5" w:rsidP="00F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C5" w:rsidRPr="00871E53" w:rsidRDefault="00F54EC5" w:rsidP="00F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5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54EC5" w:rsidRPr="00871E53" w:rsidTr="00B6284E">
        <w:trPr>
          <w:trHeight w:val="361"/>
        </w:trPr>
        <w:tc>
          <w:tcPr>
            <w:tcW w:w="1271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1222/1239</w:t>
            </w:r>
          </w:p>
        </w:tc>
        <w:tc>
          <w:tcPr>
            <w:tcW w:w="5954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6021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специалисты в области </w:t>
            </w:r>
            <w:r w:rsidRPr="00B6284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промышленной безопасности</w:t>
            </w:r>
          </w:p>
        </w:tc>
      </w:tr>
      <w:tr w:rsidR="00F54EC5" w:rsidRPr="00871E53" w:rsidTr="005E0E25">
        <w:trPr>
          <w:trHeight w:val="293"/>
        </w:trPr>
        <w:tc>
          <w:tcPr>
            <w:tcW w:w="1271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1120/1222</w:t>
            </w:r>
          </w:p>
        </w:tc>
        <w:tc>
          <w:tcPr>
            <w:tcW w:w="5954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54EC5" w:rsidRPr="00B6284E" w:rsidRDefault="00F54EC5" w:rsidP="005E0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EC5" w:rsidRPr="00871E53" w:rsidRDefault="00F54EC5" w:rsidP="00F54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E53">
        <w:rPr>
          <w:rFonts w:ascii="Times New Roman" w:hAnsi="Times New Roman" w:cs="Times New Roman"/>
          <w:sz w:val="20"/>
          <w:szCs w:val="20"/>
        </w:rPr>
        <w:t xml:space="preserve">    (код НСКЗ)                                                       (наименование группы)</w:t>
      </w:r>
      <w:r w:rsidRPr="00871E5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0E15DD" w:rsidRPr="00871E5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71E53">
        <w:rPr>
          <w:rFonts w:ascii="Times New Roman" w:hAnsi="Times New Roman" w:cs="Times New Roman"/>
          <w:sz w:val="20"/>
          <w:szCs w:val="20"/>
        </w:rPr>
        <w:t xml:space="preserve">    (код НСКЗ)                                                     (наименование группы)</w:t>
      </w:r>
    </w:p>
    <w:p w:rsidR="00F54EC5" w:rsidRPr="00871E53" w:rsidRDefault="00F54EC5" w:rsidP="00F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71E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FF0694" w:rsidRPr="00054ABB" w:rsidTr="004D714A">
        <w:tc>
          <w:tcPr>
            <w:tcW w:w="1603" w:type="dxa"/>
            <w:shd w:val="clear" w:color="auto" w:fill="auto"/>
          </w:tcPr>
          <w:p w:rsidR="00FF0694" w:rsidRPr="00054ABB" w:rsidRDefault="00FF0694" w:rsidP="00054ABB">
            <w:pPr>
              <w:pStyle w:val="rvps2534"/>
              <w:ind w:left="0"/>
              <w:jc w:val="center"/>
              <w:rPr>
                <w:rStyle w:val="rvts16"/>
                <w:sz w:val="24"/>
                <w:szCs w:val="24"/>
              </w:rPr>
            </w:pPr>
            <w:r w:rsidRPr="00054ABB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FF0694" w:rsidRPr="00054ABB" w:rsidRDefault="00FF0694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054ABB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FF0694" w:rsidRPr="00054ABB" w:rsidTr="004D714A">
        <w:tc>
          <w:tcPr>
            <w:tcW w:w="1603" w:type="dxa"/>
            <w:shd w:val="clear" w:color="auto" w:fill="auto"/>
          </w:tcPr>
          <w:p w:rsidR="00FF0694" w:rsidRPr="00054ABB" w:rsidRDefault="00FF0694" w:rsidP="00BA711A">
            <w:pPr>
              <w:pStyle w:val="rvps1"/>
              <w:rPr>
                <w:color w:val="000000"/>
              </w:rPr>
            </w:pPr>
            <w:r w:rsidRPr="00054ABB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  <w:shd w:val="clear" w:color="auto" w:fill="auto"/>
          </w:tcPr>
          <w:p w:rsidR="00FF0694" w:rsidRPr="00054ABB" w:rsidRDefault="00FF0694" w:rsidP="00BA711A">
            <w:pPr>
              <w:pStyle w:val="rvps2526"/>
              <w:rPr>
                <w:color w:val="000000"/>
              </w:rPr>
            </w:pPr>
            <w:r w:rsidRPr="00054ABB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FF0694" w:rsidRPr="00054ABB" w:rsidTr="004D714A">
        <w:tc>
          <w:tcPr>
            <w:tcW w:w="1603" w:type="dxa"/>
            <w:shd w:val="clear" w:color="auto" w:fill="auto"/>
          </w:tcPr>
          <w:p w:rsidR="00FF0694" w:rsidRPr="00054ABB" w:rsidRDefault="00FF0694" w:rsidP="00BA711A">
            <w:pPr>
              <w:pStyle w:val="rvps1"/>
              <w:rPr>
                <w:color w:val="000000"/>
              </w:rPr>
            </w:pPr>
            <w:r w:rsidRPr="00054ABB">
              <w:rPr>
                <w:rStyle w:val="rvts16"/>
                <w:color w:val="000000"/>
                <w:sz w:val="24"/>
                <w:szCs w:val="24"/>
              </w:rPr>
              <w:lastRenderedPageBreak/>
              <w:t>84.11</w:t>
            </w:r>
          </w:p>
        </w:tc>
        <w:tc>
          <w:tcPr>
            <w:tcW w:w="13106" w:type="dxa"/>
            <w:shd w:val="clear" w:color="auto" w:fill="auto"/>
          </w:tcPr>
          <w:p w:rsidR="00FF0694" w:rsidRPr="00054ABB" w:rsidRDefault="00FF0694" w:rsidP="00BA711A">
            <w:pPr>
              <w:pStyle w:val="rvps2534"/>
              <w:rPr>
                <w:color w:val="000000"/>
              </w:rPr>
            </w:pPr>
            <w:r w:rsidRPr="00054ABB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FF0694" w:rsidRPr="00054ABB" w:rsidTr="004D714A">
        <w:tc>
          <w:tcPr>
            <w:tcW w:w="1603" w:type="dxa"/>
            <w:shd w:val="clear" w:color="auto" w:fill="auto"/>
          </w:tcPr>
          <w:p w:rsidR="00FF0694" w:rsidRPr="00054ABB" w:rsidRDefault="00FF0694" w:rsidP="00BA711A">
            <w:pPr>
              <w:pStyle w:val="rvps1"/>
              <w:rPr>
                <w:color w:val="000000"/>
              </w:rPr>
            </w:pPr>
            <w:r w:rsidRPr="00054ABB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  <w:shd w:val="clear" w:color="auto" w:fill="auto"/>
          </w:tcPr>
          <w:p w:rsidR="00FF0694" w:rsidRPr="00054ABB" w:rsidRDefault="00FF0694" w:rsidP="00BA711A">
            <w:pPr>
              <w:pStyle w:val="rvps2534"/>
              <w:rPr>
                <w:color w:val="000000"/>
              </w:rPr>
            </w:pPr>
            <w:r w:rsidRPr="00054ABB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F54EC5" w:rsidRPr="00074352" w:rsidRDefault="00F54EC5" w:rsidP="0007435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0743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                                                         (наименование вида экономической деятельности)</w:t>
      </w:r>
    </w:p>
    <w:p w:rsidR="00F54EC5" w:rsidRPr="005C58B9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5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Описание трудовых функций, входящих в профессиональный стандарт </w:t>
      </w:r>
      <w:r w:rsidR="005C58B9" w:rsidRPr="005C5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C58B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(функциональная карта вида профессиональной деятельности)</w:t>
      </w:r>
    </w:p>
    <w:p w:rsidR="00F54EC5" w:rsidRPr="00B6284E" w:rsidRDefault="00F54EC5" w:rsidP="00B628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F54EC5" w:rsidRPr="00B6284E" w:rsidTr="005E0E25">
        <w:tc>
          <w:tcPr>
            <w:tcW w:w="6976" w:type="dxa"/>
            <w:gridSpan w:val="4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54EC5" w:rsidRPr="00B6284E" w:rsidTr="005E0E25">
        <w:trPr>
          <w:trHeight w:val="1170"/>
        </w:trPr>
        <w:tc>
          <w:tcPr>
            <w:tcW w:w="1001" w:type="dxa"/>
            <w:vAlign w:val="center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F54EC5" w:rsidRPr="00871E53" w:rsidTr="005E0E25">
        <w:tc>
          <w:tcPr>
            <w:tcW w:w="1001" w:type="dxa"/>
            <w:vMerge w:val="restart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="005E0E25"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главного  специалиста</w:t>
            </w: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является организационно-функциональное обеспечение деятельности отдела, являющейся уполномоченным органом по аккредитации в системе экспертизы промышленной безопасности и защита его интересов.</w:t>
            </w:r>
          </w:p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F54EC5" w:rsidRPr="00B6284E" w:rsidRDefault="00F54EC5" w:rsidP="00B628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(обеспечение) функционирования и развития системы экспе</w:t>
            </w:r>
            <w:r w:rsidR="00B6284E"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ртизы промышленной безопасности</w:t>
            </w:r>
          </w:p>
        </w:tc>
        <w:tc>
          <w:tcPr>
            <w:tcW w:w="1001" w:type="dxa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4EC5" w:rsidRPr="00871E53" w:rsidTr="005E0E25">
        <w:tc>
          <w:tcPr>
            <w:tcW w:w="1001" w:type="dxa"/>
            <w:vMerge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аккредитация экспертных организаций в области промышленной безопасности (далее – экспертные организации) и проведение инспекционного контроля за их деятельностью;</w:t>
            </w:r>
          </w:p>
        </w:tc>
        <w:tc>
          <w:tcPr>
            <w:tcW w:w="1001" w:type="dxa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4EC5" w:rsidRPr="00871E53" w:rsidTr="00B6284E">
        <w:trPr>
          <w:trHeight w:val="879"/>
        </w:trPr>
        <w:tc>
          <w:tcPr>
            <w:tcW w:w="1001" w:type="dxa"/>
            <w:vMerge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комиссии по проведению аттестации экспертов в области промышленной безопасности и выполнение функций рабочего органа этой комиссии.</w:t>
            </w:r>
          </w:p>
        </w:tc>
        <w:tc>
          <w:tcPr>
            <w:tcW w:w="1001" w:type="dxa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A/03.6</w:t>
            </w:r>
          </w:p>
        </w:tc>
        <w:tc>
          <w:tcPr>
            <w:tcW w:w="1692" w:type="dxa"/>
            <w:vAlign w:val="center"/>
          </w:tcPr>
          <w:p w:rsidR="00F54EC5" w:rsidRPr="00B6284E" w:rsidRDefault="00F54EC5" w:rsidP="00871E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871E53" w:rsidRPr="005C58B9" w:rsidRDefault="00F54EC5" w:rsidP="00F54E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  <w:r w:rsidRPr="00871E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</w:t>
      </w:r>
    </w:p>
    <w:p w:rsidR="00F54EC5" w:rsidRPr="00871E53" w:rsidRDefault="00F54EC5" w:rsidP="0087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1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III.Характеристика обобщенных трудовых функций</w:t>
      </w:r>
    </w:p>
    <w:p w:rsidR="00F54EC5" w:rsidRDefault="00F54EC5" w:rsidP="0087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1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B6284E" w:rsidRPr="00871E53" w:rsidRDefault="00B6284E" w:rsidP="0087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F54EC5" w:rsidRPr="00871E53" w:rsidTr="005C58B9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B6284E" w:rsidRDefault="00F54EC5" w:rsidP="00B6284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="005E0E25"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главного  специалиста</w:t>
            </w: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Отдела является организационно-функциональное обеспечение деятельности Отдела, являющейся уполномоченным органом по аккредитации в системе экспертизы промышленной безопасности и защита его интересов.</w:t>
            </w:r>
            <w:hyperlink r:id="rId7" w:history="1"/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8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F54EC5" w:rsidRPr="00871E53" w:rsidRDefault="00F54EC5" w:rsidP="00871E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830"/>
        <w:gridCol w:w="11912"/>
      </w:tblGrid>
      <w:tr w:rsidR="00F54EC5" w:rsidRPr="00B6284E" w:rsidTr="00871E53">
        <w:tc>
          <w:tcPr>
            <w:tcW w:w="2830" w:type="dxa"/>
            <w:vAlign w:val="center"/>
          </w:tcPr>
          <w:p w:rsidR="00F54EC5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1912" w:type="dxa"/>
          </w:tcPr>
          <w:p w:rsidR="00F54EC5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 специалист  отдела аккредитации </w:t>
            </w:r>
            <w:r w:rsidRPr="00B6284E">
              <w:rPr>
                <w:rFonts w:ascii="Times New Roman" w:hAnsi="Times New Roman" w:cs="Times New Roman"/>
                <w:sz w:val="24"/>
                <w:szCs w:val="24"/>
              </w:rPr>
              <w:t>и инспекционного контроля</w:t>
            </w: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CA3EDC" w:rsidRPr="00B6284E" w:rsidTr="00871E53">
        <w:tc>
          <w:tcPr>
            <w:tcW w:w="2830" w:type="dxa"/>
            <w:vAlign w:val="center"/>
          </w:tcPr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12" w:type="dxa"/>
          </w:tcPr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CA3EDC" w:rsidRPr="00B6284E" w:rsidTr="00871E53">
        <w:tc>
          <w:tcPr>
            <w:tcW w:w="2830" w:type="dxa"/>
            <w:vAlign w:val="center"/>
          </w:tcPr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912" w:type="dxa"/>
            <w:vAlign w:val="center"/>
          </w:tcPr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должность главного  специалиста  принимается лицо, имеющее высшее техническое образование (бакалавр или магистр), профессиональное мастерство по проведению оценки соответствия и стаж работы по оценке соответствия не менее 5 лет.</w:t>
            </w:r>
          </w:p>
        </w:tc>
      </w:tr>
      <w:tr w:rsidR="00CA3EDC" w:rsidRPr="00B6284E" w:rsidTr="00871E53">
        <w:tc>
          <w:tcPr>
            <w:tcW w:w="2830" w:type="dxa"/>
            <w:vAlign w:val="center"/>
          </w:tcPr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12" w:type="dxa"/>
            <w:vAlign w:val="center"/>
          </w:tcPr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нормативно-правовых актов по вопросам аккредитации экспертных организации в области промышленной безопасности (далее – экспертные организации) и инспекционного контроля за их деятельностью, подготовки и аттестации экспертов в области промышленной безопасности, идентификации опасных производственных объектов, экспертизы промышленной безопасности, декларировании опасных производственных объектов;</w:t>
            </w:r>
          </w:p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этику делового общения;</w:t>
            </w:r>
          </w:p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обработки информации с использованием современных технических средств коммуникации и связи, компьютера;</w:t>
            </w:r>
          </w:p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производства, труда и управления.</w:t>
            </w:r>
          </w:p>
        </w:tc>
      </w:tr>
      <w:tr w:rsidR="00CA3EDC" w:rsidRPr="00B6284E" w:rsidTr="00871E53">
        <w:tc>
          <w:tcPr>
            <w:tcW w:w="2830" w:type="dxa"/>
            <w:vAlign w:val="center"/>
          </w:tcPr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12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9"/>
            </w:tblGrid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Инженер по промышленной безопасности (по отраслям):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Электроснабжение 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Электрические машины и аппараты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машины и устройства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машиностроения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Электрохимическое производство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пиротехнических составов и изделий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и техника разведки месторождений полезных ископаемых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Металловедение и термическая обработка металлов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Химическая технология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  <w:hideMark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Переработка минеральных ресурсов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Газовые хозяйство 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Горнодобывающие производство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парков аттракциона</w:t>
                  </w:r>
                </w:p>
              </w:tc>
            </w:tr>
            <w:tr w:rsidR="00CA3EDC" w:rsidRPr="00B6284E" w:rsidTr="005E0E25">
              <w:tc>
                <w:tcPr>
                  <w:tcW w:w="0" w:type="auto"/>
                </w:tcPr>
                <w:p w:rsidR="00CA3EDC" w:rsidRPr="00B6284E" w:rsidRDefault="00CA3EDC" w:rsidP="00871E5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84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CA3EDC" w:rsidRPr="00B6284E" w:rsidRDefault="00CA3EDC" w:rsidP="00871E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EC5" w:rsidRPr="00871E53" w:rsidRDefault="00F54EC5" w:rsidP="00F54E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C63415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3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F54EC5" w:rsidRPr="00871E53" w:rsidTr="005E0E2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4EC5" w:rsidRPr="00871E53" w:rsidRDefault="00F54EC5" w:rsidP="005E0E25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Организация (обеспечение) функционирования и развития системы экспертизы промышленной безопасности;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54EC5" w:rsidRPr="00B6284E" w:rsidTr="005E0E25">
        <w:tc>
          <w:tcPr>
            <w:tcW w:w="2689" w:type="dxa"/>
            <w:vMerge w:val="restart"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нормативных правовых актов Республики Узбекистан, требуемых для построения системы производственного контроля в организации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Совместно с заинтересованными министерствами и ведомствами, соответствующими структурными подразделениями Госкомпромбеза разрабатывает, пересматривает, а также участвует в рассмотрении и пересмотре нормативно-правовых актов, нормативных технических и других документов в области экспертизы промышленной безопасности и аккредитации экспертных организаций;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Пропагандирует нормативно-правовые акты, нормативные технические документы в области экспертизы промышленной безопасности и аккредитации экспертных организаций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Разрабатывает требования, предъявляемые к деятельности экспертных организаций в области промышленной безопасности;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Подготавливает предложения по совершенствованию деятельности и нормативно-правовой базы системы экспертизы промышленной безопасности.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F54EC5" w:rsidRPr="00B6284E" w:rsidTr="005E0E25">
        <w:tc>
          <w:tcPr>
            <w:tcW w:w="2689" w:type="dxa"/>
            <w:vMerge/>
            <w:shd w:val="clear" w:color="auto" w:fill="auto"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Республики Узбекистан в области промышленной безопасности по данным вопросам</w:t>
            </w:r>
          </w:p>
        </w:tc>
      </w:tr>
      <w:tr w:rsidR="00F54EC5" w:rsidRPr="00B6284E" w:rsidTr="005E0E25">
        <w:tc>
          <w:tcPr>
            <w:tcW w:w="2689" w:type="dxa"/>
            <w:vMerge/>
            <w:shd w:val="clear" w:color="auto" w:fill="auto"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проектов локальных нормативных актов по вопросам организации и проведения производственного контроля в организации, функционирования системы производственного контроля в организации</w:t>
            </w:r>
          </w:p>
        </w:tc>
      </w:tr>
      <w:tr w:rsidR="00F54EC5" w:rsidRPr="00B6284E" w:rsidTr="005E0E25">
        <w:tc>
          <w:tcPr>
            <w:tcW w:w="2689" w:type="dxa"/>
            <w:vMerge/>
            <w:shd w:val="clear" w:color="auto" w:fill="auto"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F11791" w:rsidRPr="00B6284E" w:rsidTr="00F11791">
        <w:trPr>
          <w:trHeight w:val="259"/>
        </w:trPr>
        <w:tc>
          <w:tcPr>
            <w:tcW w:w="2689" w:type="dxa"/>
            <w:vMerge/>
            <w:shd w:val="clear" w:color="auto" w:fill="auto"/>
            <w:vAlign w:val="center"/>
          </w:tcPr>
          <w:p w:rsidR="00F11791" w:rsidRPr="00B6284E" w:rsidRDefault="00F11791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1791" w:rsidRPr="00B6284E" w:rsidRDefault="00F11791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законодательство Республики Узбекистан в сфере производственного контроля</w:t>
            </w:r>
          </w:p>
        </w:tc>
      </w:tr>
      <w:tr w:rsidR="00F54EC5" w:rsidRPr="00B6284E" w:rsidTr="005E0E25">
        <w:tc>
          <w:tcPr>
            <w:tcW w:w="2689" w:type="dxa"/>
            <w:vMerge w:val="restart"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Законы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F11791" w:rsidRPr="00B6284E" w:rsidTr="00F11791">
        <w:trPr>
          <w:trHeight w:val="254"/>
        </w:trPr>
        <w:tc>
          <w:tcPr>
            <w:tcW w:w="2689" w:type="dxa"/>
            <w:vMerge/>
            <w:vAlign w:val="center"/>
          </w:tcPr>
          <w:p w:rsidR="00F11791" w:rsidRPr="00B6284E" w:rsidRDefault="00F11791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1791" w:rsidRPr="00B6284E" w:rsidRDefault="00F11791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F54EC5" w:rsidRPr="00B6284E" w:rsidTr="005E0E25">
        <w:tc>
          <w:tcPr>
            <w:tcW w:w="2689" w:type="dxa"/>
            <w:vMerge w:val="restart"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 w:rsidDel="002A1D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B6284E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Газовые хозяйство 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Горнодобывающая производства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парков аттракциона</w:t>
            </w:r>
          </w:p>
        </w:tc>
      </w:tr>
      <w:tr w:rsidR="00F54EC5" w:rsidRPr="00B6284E" w:rsidTr="005E0E25">
        <w:tc>
          <w:tcPr>
            <w:tcW w:w="2689" w:type="dxa"/>
            <w:vMerge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Перевозка опасных грузов.</w:t>
            </w:r>
          </w:p>
        </w:tc>
      </w:tr>
      <w:tr w:rsidR="00F54EC5" w:rsidRPr="00B6284E" w:rsidTr="005E0E25">
        <w:tc>
          <w:tcPr>
            <w:tcW w:w="2689" w:type="dxa"/>
            <w:vAlign w:val="center"/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C634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6F5F3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53" w:type="dxa"/>
        <w:tblLook w:val="04A0" w:firstRow="1" w:lastRow="0" w:firstColumn="1" w:lastColumn="0" w:noHBand="0" w:noVBand="1"/>
      </w:tblPr>
      <w:tblGrid>
        <w:gridCol w:w="1717"/>
        <w:gridCol w:w="7824"/>
        <w:gridCol w:w="845"/>
        <w:gridCol w:w="1269"/>
        <w:gridCol w:w="2119"/>
        <w:gridCol w:w="979"/>
      </w:tblGrid>
      <w:tr w:rsidR="00F54EC5" w:rsidRPr="00871E53" w:rsidTr="006F5F33">
        <w:trPr>
          <w:trHeight w:val="743"/>
        </w:trPr>
        <w:tc>
          <w:tcPr>
            <w:tcW w:w="1717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4EC5" w:rsidRPr="00074352" w:rsidRDefault="00F54EC5" w:rsidP="000743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 экспертных организаций в области промышленной безопасности (далее – экспертные организации) и проведение инспекционного контроля за их деятельностью;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1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F54EC5" w:rsidRPr="00B6284E" w:rsidTr="005E0E25">
        <w:tc>
          <w:tcPr>
            <w:tcW w:w="2830" w:type="dxa"/>
            <w:vMerge w:val="restart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Принимает и регистрирует заявки на прохождение аккредитации;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 предварительную оценку представленных документов и в случае положительных результатов предварительной оценки принимает решение об исполнении заявки;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 оценку соответствия деятельности организаций, претендующих на аккредитацию в качестве экспертной организации (обеспечивает проведение анализа представленных документов для прохождения аккредитации, определяет состав комиссии по оценке, сроки проведения оценки на месте и представляет председателю Госкомпромбеза для утверждения, организует деятельность комиссии по оценке);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Разрабатывает и утверждает программу оценки для проведения оценки на месте при аккредитации экспертных организаций и проведении инспекционного контроля за их деятельностью;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Анализирует результаты анализа представленных документов для прохождения аккредитации, результаты оценки на месте, особые мнения (при наличии);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Организует в установленном порядке деятельность комиссии по аккредитации и проведению инспекционного контроля для принятия решения по результатам аккредитации экспертных организаций и инспекционному контролю за их деятельностью;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Оформляет аттестат аккредитации, регистрирует его в реестре аккредитованных экспертных организаций и выдает владельцу;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Ведет реестр аккредитованных экспертных организаций;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Разрабатывает и обеспечивает утверждение плана-графика проведения инспекционного контроля за деятельностью аккредитованных экспертных организаций;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Осуществляет в установленном порядке инспекционный контроль за деятельностью аккредитованных экспертных организаций;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Осуществляет иные функции по аккредитации экспертных организаций и проведения инспекционного контроля за их деятельностью.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F54EC5" w:rsidRPr="00B6284E" w:rsidTr="005E0E25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F54EC5" w:rsidRPr="00B6284E" w:rsidTr="005E0E25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F11791" w:rsidRPr="00B6284E" w:rsidTr="00B6284E">
        <w:trPr>
          <w:trHeight w:val="298"/>
        </w:trPr>
        <w:tc>
          <w:tcPr>
            <w:tcW w:w="2830" w:type="dxa"/>
            <w:vMerge/>
            <w:shd w:val="clear" w:color="auto" w:fill="auto"/>
            <w:vAlign w:val="center"/>
          </w:tcPr>
          <w:p w:rsidR="00F11791" w:rsidRPr="00B6284E" w:rsidRDefault="00F11791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1791" w:rsidRPr="00B6284E" w:rsidRDefault="00F11791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 w:val="restart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6F5F33" w:rsidRPr="00B6284E" w:rsidTr="006F5F33">
        <w:trPr>
          <w:trHeight w:val="205"/>
        </w:trPr>
        <w:tc>
          <w:tcPr>
            <w:tcW w:w="2830" w:type="dxa"/>
            <w:vMerge/>
            <w:vAlign w:val="center"/>
          </w:tcPr>
          <w:p w:rsidR="006F5F33" w:rsidRPr="00B6284E" w:rsidRDefault="006F5F33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F33" w:rsidRPr="00B6284E" w:rsidRDefault="006F5F33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F54EC5" w:rsidRPr="00B6284E" w:rsidTr="005E0E25">
        <w:tc>
          <w:tcPr>
            <w:tcW w:w="2830" w:type="dxa"/>
            <w:vMerge w:val="restart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 w:rsidDel="002A1D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Align w:val="center"/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6F5F3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F54EC5" w:rsidRPr="00871E53" w:rsidRDefault="00F54EC5" w:rsidP="00F54E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F71169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F7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3</w:t>
      </w:r>
      <w:r w:rsidRPr="00F7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F54EC5" w:rsidRPr="00871E53" w:rsidTr="005E0E2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4EC5" w:rsidRPr="00871E53" w:rsidRDefault="00F54EC5" w:rsidP="00D15E0E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Организация деятельности комиссии по проведению аттестации экспертов в области промышленной безопасности и выполнение функций рабочего органа этой комиссии.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F54EC5" w:rsidRPr="00B6284E" w:rsidTr="005E0E25">
        <w:tc>
          <w:tcPr>
            <w:tcW w:w="2830" w:type="dxa"/>
            <w:vMerge w:val="restart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Принимает и рассматривает документы претендентов на аттестацию и по результатам рассмотрении подготавливает проект решения и представляет руководству Госкомпромбеза для утверждения;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Совместно с соответствующими подразделениями Госкомпромбеза составляет перечень примерных вопросов для проведения аттестации и представляет председателю Госкомпромбеза для утверждения;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 дату, место и время проведения аттестации и уведомляет об этом членов комиссии по аттестации и претендентов;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Оформляет удостоверение экспертов в области промышленной безопасности и вручает их владельцам;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Ведет реестр экспертов в области промышленной безопасности;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Ведет контроль за исполнением требований Положения о порядке подготовки и аттестации экспертов в области промышленной безопасности (peг. № 2045 от 19 ноября 2009 года);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 иные функции по организации деятельности комиссии по проведению аттестации экспертов в области промышленной безопасности.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F54EC5" w:rsidRPr="00B6284E" w:rsidTr="005E0E25">
        <w:tc>
          <w:tcPr>
            <w:tcW w:w="2830" w:type="dxa"/>
            <w:vMerge/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F54EC5" w:rsidRPr="00B6284E" w:rsidTr="005E0E25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F54EC5" w:rsidRPr="00B6284E" w:rsidTr="005E0E25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F71169" w:rsidRPr="00B6284E" w:rsidTr="00B6284E">
        <w:trPr>
          <w:trHeight w:val="239"/>
        </w:trPr>
        <w:tc>
          <w:tcPr>
            <w:tcW w:w="2830" w:type="dxa"/>
            <w:vMerge/>
            <w:shd w:val="clear" w:color="auto" w:fill="auto"/>
            <w:vAlign w:val="center"/>
          </w:tcPr>
          <w:p w:rsidR="00F71169" w:rsidRPr="00B6284E" w:rsidRDefault="00F71169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169" w:rsidRPr="00B6284E" w:rsidRDefault="00F71169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Merge w:val="restart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F11791" w:rsidRPr="00B6284E" w:rsidTr="00F11791">
        <w:trPr>
          <w:trHeight w:val="329"/>
        </w:trPr>
        <w:tc>
          <w:tcPr>
            <w:tcW w:w="2830" w:type="dxa"/>
            <w:vMerge/>
            <w:vAlign w:val="center"/>
          </w:tcPr>
          <w:p w:rsidR="00F11791" w:rsidRPr="00B6284E" w:rsidRDefault="00F11791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1791" w:rsidRPr="00B6284E" w:rsidRDefault="00F11791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F54EC5" w:rsidRPr="00B6284E" w:rsidTr="005E0E25">
        <w:tc>
          <w:tcPr>
            <w:tcW w:w="2830" w:type="dxa"/>
            <w:vMerge w:val="restart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 w:rsidDel="002A1D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F54EC5" w:rsidRPr="00B6284E" w:rsidTr="005E0E25">
        <w:tc>
          <w:tcPr>
            <w:tcW w:w="2830" w:type="dxa"/>
            <w:vMerge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F54EC5" w:rsidRPr="00B6284E" w:rsidTr="005E0E25">
        <w:tc>
          <w:tcPr>
            <w:tcW w:w="2830" w:type="dxa"/>
            <w:vAlign w:val="center"/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C5" w:rsidRPr="00B6284E" w:rsidRDefault="00F54EC5" w:rsidP="00F711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284E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B6284E" w:rsidRPr="00163764" w:rsidRDefault="00B6284E" w:rsidP="00B6284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15E0E" w:rsidRPr="00D15E0E" w:rsidRDefault="00D15E0E" w:rsidP="00FF069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54EC5" w:rsidRPr="00D15E0E" w:rsidRDefault="00F54EC5" w:rsidP="00F7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5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F71169" w:rsidRPr="00D15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D15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F54EC5" w:rsidRPr="00D15E0E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5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54EC5" w:rsidRPr="00871E53" w:rsidTr="005E0E25">
        <w:tc>
          <w:tcPr>
            <w:tcW w:w="14874" w:type="dxa"/>
          </w:tcPr>
          <w:p w:rsidR="00F54EC5" w:rsidRPr="00871E53" w:rsidRDefault="00F54EC5" w:rsidP="000743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 Республики Узбекистан.</w:t>
            </w:r>
          </w:p>
        </w:tc>
      </w:tr>
      <w:tr w:rsidR="00F54EC5" w:rsidRPr="00871E53" w:rsidTr="005E0E25">
        <w:tc>
          <w:tcPr>
            <w:tcW w:w="14874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54EC5" w:rsidRPr="00871E53" w:rsidRDefault="00F54EC5" w:rsidP="008B2DB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8B2D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F54EC5" w:rsidRPr="00871E53" w:rsidTr="005E0E25">
        <w:tc>
          <w:tcPr>
            <w:tcW w:w="14874" w:type="dxa"/>
          </w:tcPr>
          <w:p w:rsidR="00F54EC5" w:rsidRPr="00871E53" w:rsidRDefault="00F54EC5" w:rsidP="00F7116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74352" w:rsidRDefault="00074352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4EC5" w:rsidRPr="00F71169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4EC5" w:rsidRPr="00871E53" w:rsidTr="005E0E25">
        <w:tc>
          <w:tcPr>
            <w:tcW w:w="704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F54EC5" w:rsidRPr="00871E53" w:rsidRDefault="008F3779" w:rsidP="00F7116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F54EC5" w:rsidRPr="00871E53" w:rsidRDefault="00F54EC5" w:rsidP="0007435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074352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43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71E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(наименование Совета)</w:t>
      </w: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4EC5" w:rsidRPr="00871E53" w:rsidTr="005E0E25">
        <w:tc>
          <w:tcPr>
            <w:tcW w:w="704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1E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54EC5" w:rsidRPr="00871E53" w:rsidTr="005E0E25">
        <w:tc>
          <w:tcPr>
            <w:tcW w:w="704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54EC5" w:rsidRPr="00871E53" w:rsidTr="005E0E25">
        <w:tc>
          <w:tcPr>
            <w:tcW w:w="704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F54EC5" w:rsidRPr="00871E53" w:rsidRDefault="00F54EC5" w:rsidP="005E0E2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54EC5" w:rsidRPr="00871E53" w:rsidRDefault="00F54EC5" w:rsidP="00F54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4EC5" w:rsidRPr="00871E53" w:rsidRDefault="00F54EC5" w:rsidP="00F54EC5">
      <w:pPr>
        <w:rPr>
          <w:rFonts w:ascii="Times New Roman" w:hAnsi="Times New Roman" w:cs="Times New Roman"/>
          <w:sz w:val="24"/>
          <w:szCs w:val="24"/>
        </w:rPr>
      </w:pPr>
    </w:p>
    <w:p w:rsidR="005E0E25" w:rsidRPr="00871E53" w:rsidRDefault="005E0E25">
      <w:pPr>
        <w:rPr>
          <w:rFonts w:ascii="Times New Roman" w:hAnsi="Times New Roman" w:cs="Times New Roman"/>
          <w:sz w:val="24"/>
          <w:szCs w:val="24"/>
        </w:rPr>
      </w:pPr>
    </w:p>
    <w:sectPr w:rsidR="005E0E25" w:rsidRPr="00871E53" w:rsidSect="005E0E25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02" w:rsidRDefault="006F5B02">
      <w:pPr>
        <w:spacing w:after="0" w:line="240" w:lineRule="auto"/>
      </w:pPr>
      <w:r>
        <w:separator/>
      </w:r>
    </w:p>
  </w:endnote>
  <w:endnote w:type="continuationSeparator" w:id="0">
    <w:p w:rsidR="006F5B02" w:rsidRDefault="006F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02" w:rsidRDefault="006F5B02">
      <w:pPr>
        <w:spacing w:after="0" w:line="240" w:lineRule="auto"/>
      </w:pPr>
      <w:r>
        <w:separator/>
      </w:r>
    </w:p>
  </w:footnote>
  <w:footnote w:type="continuationSeparator" w:id="0">
    <w:p w:rsidR="006F5B02" w:rsidRDefault="006F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5E0E25" w:rsidRDefault="005E0E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68">
          <w:rPr>
            <w:noProof/>
          </w:rPr>
          <w:t>1</w:t>
        </w:r>
        <w:r>
          <w:fldChar w:fldCharType="end"/>
        </w:r>
      </w:p>
    </w:sdtContent>
  </w:sdt>
  <w:p w:rsidR="005E0E25" w:rsidRDefault="005E0E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1"/>
    <w:rsid w:val="00054ABB"/>
    <w:rsid w:val="00074352"/>
    <w:rsid w:val="000E15DD"/>
    <w:rsid w:val="001423EE"/>
    <w:rsid w:val="00163764"/>
    <w:rsid w:val="001A12AD"/>
    <w:rsid w:val="001D273B"/>
    <w:rsid w:val="00474720"/>
    <w:rsid w:val="004D714A"/>
    <w:rsid w:val="005C58B9"/>
    <w:rsid w:val="005E0E25"/>
    <w:rsid w:val="006B7A92"/>
    <w:rsid w:val="006E779F"/>
    <w:rsid w:val="006F5B02"/>
    <w:rsid w:val="006F5F33"/>
    <w:rsid w:val="00871E53"/>
    <w:rsid w:val="008B2DB5"/>
    <w:rsid w:val="008F3779"/>
    <w:rsid w:val="009647FB"/>
    <w:rsid w:val="009D5F8A"/>
    <w:rsid w:val="00B6284E"/>
    <w:rsid w:val="00C016FD"/>
    <w:rsid w:val="00C57B04"/>
    <w:rsid w:val="00C63415"/>
    <w:rsid w:val="00CA3EDC"/>
    <w:rsid w:val="00D06468"/>
    <w:rsid w:val="00D11C2B"/>
    <w:rsid w:val="00D15E0E"/>
    <w:rsid w:val="00DB31C0"/>
    <w:rsid w:val="00E54711"/>
    <w:rsid w:val="00E83DA5"/>
    <w:rsid w:val="00EC5E44"/>
    <w:rsid w:val="00EF7BC4"/>
    <w:rsid w:val="00F07159"/>
    <w:rsid w:val="00F11791"/>
    <w:rsid w:val="00F54EC5"/>
    <w:rsid w:val="00F71169"/>
    <w:rsid w:val="00FD7F5F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3C"/>
  <w15:docId w15:val="{B4BD7F24-6FCB-4765-A20A-49396C4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E15DD"/>
    <w:pPr>
      <w:spacing w:after="0" w:line="240" w:lineRule="auto"/>
    </w:pPr>
  </w:style>
  <w:style w:type="paragraph" w:customStyle="1" w:styleId="rvps1">
    <w:name w:val="rvps1"/>
    <w:basedOn w:val="a"/>
    <w:uiPriority w:val="99"/>
    <w:rsid w:val="009647F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9647FB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9647FB"/>
    <w:rPr>
      <w:b/>
      <w:bCs/>
      <w:sz w:val="20"/>
      <w:szCs w:val="20"/>
    </w:rPr>
  </w:style>
  <w:style w:type="character" w:customStyle="1" w:styleId="rvts16">
    <w:name w:val="rvts16"/>
    <w:basedOn w:val="a0"/>
    <w:rsid w:val="009647FB"/>
    <w:rPr>
      <w:sz w:val="20"/>
      <w:szCs w:val="20"/>
    </w:rPr>
  </w:style>
  <w:style w:type="paragraph" w:customStyle="1" w:styleId="rvps2526">
    <w:name w:val="rvps2526"/>
    <w:basedOn w:val="a"/>
    <w:uiPriority w:val="99"/>
    <w:semiHidden/>
    <w:rsid w:val="009647FB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9647FB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20DA-3F3A-4E24-82E9-579BEC88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33</cp:revision>
  <dcterms:created xsi:type="dcterms:W3CDTF">2020-03-31T06:25:00Z</dcterms:created>
  <dcterms:modified xsi:type="dcterms:W3CDTF">2020-04-29T11:37:00Z</dcterms:modified>
</cp:coreProperties>
</file>